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375"/>
      </w:tblGrid>
      <w:tr w:rsidR="00FC4400" w:rsidRPr="00FC4400" w:rsidTr="00FC4400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МУНИЦИПАЛЬНОЕ БЮДЖЕТНОЕ ДОШКОЛЬНОЕ ОБРАЗОВАТЕЛЬНОЕ УЧРЕЖДЕНИЕЯ «САРМАНОВСКИЙ ДЕТСКИЙ САД №3 «ЛЕЙСАН» ОБЩЕРАЗВИВАЮЩЕГО ВИДА» САРМАНОВСКОГО МУНИЦИПАЛЬНОГО РАЙОНА РЕСПУБЛИКИ ТАТАРСТАН</w:t>
            </w:r>
          </w:p>
        </w:tc>
      </w:tr>
      <w:tr w:rsidR="00FC4400" w:rsidRPr="00FC4400" w:rsidTr="00FC4400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C44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FC4400" w:rsidRPr="00FC4400" w:rsidTr="00FC4400">
        <w:trPr>
          <w:jc w:val="center"/>
        </w:trPr>
        <w:tc>
          <w:tcPr>
            <w:tcW w:w="2376" w:type="dxa"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440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44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МБДОУ №3 «</w:t>
            </w:r>
            <w:proofErr w:type="spellStart"/>
            <w:r w:rsidRPr="00FC44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Лейсан</w:t>
            </w:r>
            <w:proofErr w:type="spellEnd"/>
            <w:r w:rsidRPr="00FC44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5" w:type="dxa"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440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</w:tc>
      </w:tr>
      <w:tr w:rsidR="00FC4400" w:rsidRPr="00FC4400" w:rsidTr="00FC4400">
        <w:trPr>
          <w:jc w:val="center"/>
        </w:trPr>
        <w:tc>
          <w:tcPr>
            <w:tcW w:w="9571" w:type="dxa"/>
            <w:gridSpan w:val="3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C44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(краткое наименование)</w:t>
            </w:r>
          </w:p>
        </w:tc>
      </w:tr>
    </w:tbl>
    <w:p w:rsidR="00FC4400" w:rsidRPr="00FC4400" w:rsidRDefault="00FC4400" w:rsidP="00FC4400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14"/>
        <w:gridCol w:w="1437"/>
        <w:gridCol w:w="205"/>
        <w:gridCol w:w="1182"/>
        <w:gridCol w:w="465"/>
        <w:gridCol w:w="765"/>
        <w:gridCol w:w="1878"/>
        <w:gridCol w:w="222"/>
        <w:gridCol w:w="2527"/>
      </w:tblGrid>
      <w:tr w:rsidR="00FC4400" w:rsidRPr="00FC4400" w:rsidTr="00FC4400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24"/>
                <w:szCs w:val="24"/>
              </w:rPr>
            </w:pPr>
            <w:r w:rsidRPr="00FC4400">
              <w:rPr>
                <w:rFonts w:ascii="Arial" w:eastAsia="Calibri" w:hAnsi="Arial" w:cs="Arial"/>
                <w:sz w:val="24"/>
                <w:szCs w:val="24"/>
              </w:rPr>
              <w:t>СОГЛАСОВАНО</w:t>
            </w:r>
            <w:r w:rsidRPr="00FC4400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20" w:type="pct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24"/>
                <w:szCs w:val="24"/>
              </w:rPr>
            </w:pPr>
            <w:r w:rsidRPr="00FC4400">
              <w:rPr>
                <w:rFonts w:ascii="Arial" w:eastAsia="Calibri" w:hAnsi="Arial" w:cs="Arial"/>
                <w:sz w:val="24"/>
                <w:szCs w:val="24"/>
              </w:rPr>
              <w:t>УТВЕРЖДАЮ</w:t>
            </w:r>
            <w:r w:rsidRPr="00FC4400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FC4400" w:rsidRPr="00FC4400" w:rsidTr="00FC4400">
        <w:trPr>
          <w:trHeight w:hRule="exact" w:val="559"/>
        </w:trPr>
        <w:tc>
          <w:tcPr>
            <w:tcW w:w="2361" w:type="pct"/>
            <w:gridSpan w:val="5"/>
            <w:tcBorders>
              <w:bottom w:val="single" w:sz="4" w:space="0" w:color="auto"/>
            </w:tcBorders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24"/>
                <w:szCs w:val="24"/>
              </w:rPr>
            </w:pPr>
            <w:r w:rsidRPr="00FC4400">
              <w:rPr>
                <w:rFonts w:ascii="Arial" w:eastAsia="Calibri" w:hAnsi="Arial" w:cs="Arial"/>
                <w:sz w:val="24"/>
                <w:szCs w:val="24"/>
              </w:rPr>
              <w:t>на Общем собрании работников МБДОУ №3 «</w:t>
            </w:r>
            <w:proofErr w:type="spellStart"/>
            <w:r w:rsidRPr="00FC4400">
              <w:rPr>
                <w:rFonts w:ascii="Arial" w:eastAsia="Calibri" w:hAnsi="Arial" w:cs="Arial"/>
                <w:sz w:val="24"/>
                <w:szCs w:val="24"/>
              </w:rPr>
              <w:t>Лейсан</w:t>
            </w:r>
            <w:proofErr w:type="spellEnd"/>
            <w:r w:rsidRPr="00FC4400">
              <w:rPr>
                <w:rFonts w:ascii="Arial" w:eastAsia="Calibri" w:hAnsi="Arial" w:cs="Arial"/>
                <w:sz w:val="24"/>
                <w:szCs w:val="24"/>
              </w:rPr>
              <w:t xml:space="preserve">» </w:t>
            </w:r>
          </w:p>
        </w:tc>
        <w:tc>
          <w:tcPr>
            <w:tcW w:w="420" w:type="pct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20" w:type="pct"/>
            <w:gridSpan w:val="3"/>
            <w:tcBorders>
              <w:bottom w:val="single" w:sz="4" w:space="0" w:color="auto"/>
            </w:tcBorders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4400">
              <w:rPr>
                <w:rFonts w:ascii="Arial" w:eastAsia="Calibri" w:hAnsi="Arial" w:cs="Arial"/>
                <w:sz w:val="24"/>
                <w:szCs w:val="24"/>
              </w:rPr>
              <w:t>заведующий</w:t>
            </w:r>
          </w:p>
        </w:tc>
      </w:tr>
      <w:tr w:rsidR="00FC4400" w:rsidRPr="00FC4400" w:rsidTr="00FC4400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FC4400">
              <w:rPr>
                <w:rFonts w:ascii="Arial" w:eastAsia="Calibri" w:hAnsi="Arial" w:cs="Arial"/>
                <w:sz w:val="15"/>
                <w:szCs w:val="15"/>
              </w:rPr>
              <w:t>(</w:t>
            </w:r>
            <w:r w:rsidRPr="00FC44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наименование представительного органа</w:t>
            </w:r>
            <w:r w:rsidRPr="00FC4400">
              <w:rPr>
                <w:rFonts w:ascii="Arial" w:eastAsia="Calibri" w:hAnsi="Arial" w:cs="Arial"/>
                <w:sz w:val="15"/>
                <w:szCs w:val="15"/>
              </w:rPr>
              <w:t>)</w:t>
            </w:r>
          </w:p>
        </w:tc>
        <w:tc>
          <w:tcPr>
            <w:tcW w:w="420" w:type="pct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2220" w:type="pct"/>
            <w:gridSpan w:val="3"/>
            <w:tcBorders>
              <w:top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FC4400">
              <w:rPr>
                <w:rFonts w:ascii="Arial" w:eastAsia="Calibri" w:hAnsi="Arial" w:cs="Arial"/>
                <w:sz w:val="15"/>
                <w:szCs w:val="15"/>
              </w:rPr>
              <w:t>(должность)</w:t>
            </w:r>
          </w:p>
        </w:tc>
      </w:tr>
      <w:tr w:rsidR="00FC4400" w:rsidRPr="00FC4400" w:rsidTr="00FC4400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0" w:type="pct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40" w:type="pct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311" w:type="pct"/>
            <w:tcBorders>
              <w:bottom w:val="single" w:sz="4" w:space="0" w:color="auto"/>
            </w:tcBorders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4400">
              <w:rPr>
                <w:rFonts w:ascii="Arial" w:eastAsia="Calibri" w:hAnsi="Arial" w:cs="Arial"/>
                <w:sz w:val="24"/>
                <w:szCs w:val="24"/>
              </w:rPr>
              <w:t>Газимова</w:t>
            </w:r>
            <w:proofErr w:type="spellEnd"/>
            <w:r w:rsidRPr="00FC4400">
              <w:rPr>
                <w:rFonts w:ascii="Arial" w:eastAsia="Calibri" w:hAnsi="Arial" w:cs="Arial"/>
                <w:sz w:val="24"/>
                <w:szCs w:val="24"/>
              </w:rPr>
              <w:t xml:space="preserve"> Л.Р.</w:t>
            </w:r>
          </w:p>
        </w:tc>
      </w:tr>
      <w:tr w:rsidR="00FC4400" w:rsidRPr="00FC4400" w:rsidTr="00FC4400">
        <w:trPr>
          <w:trHeight w:hRule="exact" w:val="340"/>
        </w:trPr>
        <w:tc>
          <w:tcPr>
            <w:tcW w:w="683" w:type="pct"/>
            <w:tcMar>
              <w:left w:w="57" w:type="dxa"/>
              <w:right w:w="57" w:type="dxa"/>
            </w:tcMar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C4400">
              <w:rPr>
                <w:rFonts w:ascii="Arial" w:eastAsia="Calibri" w:hAnsi="Arial" w:cs="Arial"/>
                <w:sz w:val="20"/>
                <w:szCs w:val="20"/>
              </w:rPr>
              <w:t>(протокол от</w:t>
            </w:r>
            <w:proofErr w:type="gramEnd"/>
          </w:p>
        </w:tc>
        <w:tc>
          <w:tcPr>
            <w:tcW w:w="76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FC4400" w:rsidRPr="00FC4400" w:rsidRDefault="00FC4400" w:rsidP="00FC440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от 19.04.19</w:t>
            </w:r>
            <w:r w:rsidRPr="00FC4400">
              <w:rPr>
                <w:rFonts w:ascii="Arial" w:eastAsia="Calibri" w:hAnsi="Arial" w:cs="Arial"/>
                <w:sz w:val="20"/>
                <w:szCs w:val="20"/>
              </w:rPr>
              <w:t>г.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  <w:r w:rsidRPr="00FC44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  <w:r w:rsidRPr="00FC44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0" w:type="pct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FC4400">
              <w:rPr>
                <w:rFonts w:ascii="Arial" w:eastAsia="Calibri" w:hAnsi="Arial" w:cs="Arial"/>
                <w:sz w:val="15"/>
                <w:szCs w:val="15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1311" w:type="pct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FC4400">
              <w:rPr>
                <w:rFonts w:ascii="Arial" w:eastAsia="Calibri" w:hAnsi="Arial" w:cs="Arial"/>
                <w:sz w:val="15"/>
                <w:szCs w:val="15"/>
              </w:rPr>
              <w:t>(Ф. И. О.)</w:t>
            </w:r>
          </w:p>
        </w:tc>
      </w:tr>
      <w:tr w:rsidR="00FC4400" w:rsidRPr="00FC4400" w:rsidTr="00FC4400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0" w:type="pct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19.04.2019</w:t>
            </w:r>
            <w:r w:rsidRPr="00FC4400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Pr="00FC4400">
              <w:rPr>
                <w:rFonts w:ascii="Arial" w:eastAsia="Calibri" w:hAnsi="Arial" w:cs="Arial"/>
                <w:sz w:val="32"/>
                <w:szCs w:val="32"/>
              </w:rPr>
              <w:t>.</w:t>
            </w:r>
          </w:p>
        </w:tc>
        <w:tc>
          <w:tcPr>
            <w:tcW w:w="1451" w:type="pct"/>
            <w:gridSpan w:val="2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FC4400" w:rsidRPr="00FC4400" w:rsidTr="00FC4400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420" w:type="pct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FC4400">
              <w:rPr>
                <w:rFonts w:ascii="Arial" w:eastAsia="Calibri" w:hAnsi="Arial" w:cs="Arial"/>
                <w:sz w:val="15"/>
                <w:szCs w:val="15"/>
              </w:rPr>
              <w:t>(дата)</w:t>
            </w:r>
          </w:p>
        </w:tc>
        <w:tc>
          <w:tcPr>
            <w:tcW w:w="1451" w:type="pct"/>
            <w:gridSpan w:val="2"/>
            <w:vAlign w:val="bottom"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</w:tr>
    </w:tbl>
    <w:p w:rsidR="00FC4400" w:rsidRPr="00FC4400" w:rsidRDefault="00FC4400" w:rsidP="00FC440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4400" w:rsidRPr="00FC4400" w:rsidRDefault="00FC4400" w:rsidP="00FC440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4400" w:rsidRPr="00FC4400" w:rsidRDefault="00FC4400" w:rsidP="00FC440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4400" w:rsidRPr="00FC4400" w:rsidRDefault="00FC4400" w:rsidP="00FC440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4400" w:rsidRPr="00FC4400" w:rsidRDefault="00FC4400" w:rsidP="00FC440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4400" w:rsidRPr="00FC4400" w:rsidRDefault="00FC4400" w:rsidP="00FC440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5"/>
          <w:sz w:val="32"/>
          <w:szCs w:val="32"/>
        </w:rPr>
      </w:pPr>
      <w:r w:rsidRPr="00FC4400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 xml:space="preserve">Отчет о результатах </w:t>
      </w:r>
      <w:proofErr w:type="spellStart"/>
      <w:r w:rsidRPr="00FC4400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самообследования</w:t>
      </w:r>
      <w:proofErr w:type="spellEnd"/>
      <w:r w:rsidRPr="00FC4400"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br/>
      </w:r>
      <w:r w:rsidRPr="00FC4400">
        <w:rPr>
          <w:rFonts w:ascii="Times New Roman" w:eastAsia="Times New Roman" w:hAnsi="Times New Roman" w:cs="Times New Roman"/>
          <w:b/>
          <w:bCs/>
          <w:spacing w:val="5"/>
          <w:sz w:val="32"/>
          <w:szCs w:val="32"/>
        </w:rPr>
        <w:t>МУНИЦИПАЛЬНОГО БЮДЖЕТНОГО ДОШКОЛЬНОГО ОБРАЗОВАТЕЛЬНОГО УЧРЕЖДЕНИЯ «САРМАНОВСКИЙ ДЕТСКИЙ САД №3 «ЛЕЙСАН» ОБЩЕРАЗВИВАЮЩЕГО ВИДА» САРМАНОВСКОГО МУНИЦИПАЛЬНОГО РАЙОНА РЕСПУБЛИКИ ТАТАРСТАН</w:t>
      </w:r>
    </w:p>
    <w:p w:rsidR="00FC4400" w:rsidRPr="00FC4400" w:rsidRDefault="00FC4400" w:rsidP="00FC4400">
      <w:pPr>
        <w:spacing w:after="0" w:line="360" w:lineRule="auto"/>
        <w:ind w:left="284"/>
        <w:jc w:val="center"/>
        <w:rPr>
          <w:rFonts w:ascii="Arial" w:eastAsia="Times New Roman" w:hAnsi="Arial" w:cs="Times New Roman"/>
          <w:b/>
          <w:sz w:val="32"/>
          <w:szCs w:val="32"/>
        </w:rPr>
      </w:pPr>
    </w:p>
    <w:p w:rsidR="00FC4400" w:rsidRPr="00FC4400" w:rsidRDefault="00FC4400" w:rsidP="00FC4400">
      <w:pPr>
        <w:spacing w:after="0" w:line="360" w:lineRule="auto"/>
        <w:ind w:left="284"/>
        <w:jc w:val="center"/>
        <w:rPr>
          <w:rFonts w:ascii="Arial" w:eastAsia="Times New Roman" w:hAnsi="Arial" w:cs="Times New Roman"/>
          <w:sz w:val="32"/>
          <w:szCs w:val="32"/>
          <w:lang w:eastAsia="ar-SA"/>
        </w:rPr>
      </w:pPr>
      <w:r w:rsidRPr="00FC4400">
        <w:rPr>
          <w:rFonts w:ascii="Arial" w:eastAsia="Times New Roman" w:hAnsi="Arial" w:cs="Times New Roman"/>
          <w:b/>
          <w:sz w:val="32"/>
          <w:szCs w:val="32"/>
        </w:rPr>
        <w:t>за 20</w:t>
      </w:r>
      <w:r>
        <w:rPr>
          <w:rFonts w:ascii="Arial" w:eastAsia="Times New Roman" w:hAnsi="Arial" w:cs="Times New Roman"/>
          <w:sz w:val="32"/>
          <w:szCs w:val="32"/>
        </w:rPr>
        <w:t>18</w:t>
      </w:r>
      <w:r w:rsidRPr="00FC4400">
        <w:rPr>
          <w:rFonts w:ascii="Arial" w:eastAsia="Times New Roman" w:hAnsi="Arial" w:cs="Times New Roman"/>
          <w:b/>
          <w:sz w:val="32"/>
          <w:szCs w:val="32"/>
        </w:rPr>
        <w:t>год</w:t>
      </w:r>
    </w:p>
    <w:p w:rsidR="00FC4400" w:rsidRPr="00FC4400" w:rsidRDefault="00FC4400" w:rsidP="00FC4400">
      <w:pPr>
        <w:ind w:left="284"/>
        <w:jc w:val="center"/>
        <w:rPr>
          <w:rFonts w:ascii="Arial" w:eastAsia="Calibri" w:hAnsi="Arial" w:cs="Arial"/>
          <w:bCs/>
          <w:sz w:val="20"/>
          <w:szCs w:val="20"/>
        </w:rPr>
      </w:pPr>
    </w:p>
    <w:p w:rsidR="00FC4400" w:rsidRPr="00FC4400" w:rsidRDefault="00FC4400" w:rsidP="00FC4400">
      <w:pPr>
        <w:ind w:left="284"/>
        <w:jc w:val="center"/>
        <w:rPr>
          <w:rFonts w:ascii="Arial" w:eastAsia="Calibri" w:hAnsi="Arial" w:cs="Arial"/>
          <w:bCs/>
          <w:sz w:val="20"/>
          <w:szCs w:val="20"/>
        </w:rPr>
      </w:pPr>
    </w:p>
    <w:p w:rsidR="00FC4400" w:rsidRPr="00FC4400" w:rsidRDefault="00FC4400" w:rsidP="00FC4400">
      <w:pPr>
        <w:ind w:left="284"/>
        <w:jc w:val="center"/>
        <w:rPr>
          <w:rFonts w:ascii="Arial" w:eastAsia="Calibri" w:hAnsi="Arial" w:cs="Arial"/>
          <w:bCs/>
          <w:sz w:val="20"/>
          <w:szCs w:val="20"/>
        </w:rPr>
      </w:pPr>
    </w:p>
    <w:p w:rsidR="00FC4400" w:rsidRPr="00FC4400" w:rsidRDefault="00FC4400" w:rsidP="00FC4400">
      <w:pPr>
        <w:ind w:left="284"/>
        <w:jc w:val="center"/>
        <w:rPr>
          <w:rFonts w:ascii="Arial" w:eastAsia="Calibri" w:hAnsi="Arial" w:cs="Arial"/>
          <w:bCs/>
          <w:sz w:val="20"/>
          <w:szCs w:val="20"/>
        </w:rPr>
      </w:pPr>
    </w:p>
    <w:p w:rsidR="00FC4400" w:rsidRPr="00FC4400" w:rsidRDefault="00FC4400" w:rsidP="00FC4400">
      <w:pPr>
        <w:ind w:left="284"/>
        <w:jc w:val="center"/>
        <w:rPr>
          <w:rFonts w:ascii="Arial" w:eastAsia="Calibri" w:hAnsi="Arial" w:cs="Arial"/>
          <w:bCs/>
          <w:sz w:val="20"/>
          <w:szCs w:val="20"/>
        </w:rPr>
      </w:pPr>
    </w:p>
    <w:p w:rsidR="00FC4400" w:rsidRPr="00FC4400" w:rsidRDefault="00FC4400" w:rsidP="00FC4400">
      <w:pPr>
        <w:ind w:left="284"/>
        <w:jc w:val="center"/>
        <w:rPr>
          <w:rFonts w:ascii="Arial" w:eastAsia="Calibri" w:hAnsi="Arial" w:cs="Arial"/>
          <w:bCs/>
          <w:sz w:val="20"/>
          <w:szCs w:val="20"/>
        </w:rPr>
      </w:pPr>
    </w:p>
    <w:p w:rsidR="00FC4400" w:rsidRPr="00FC4400" w:rsidRDefault="00FC4400" w:rsidP="00FC4400">
      <w:pPr>
        <w:ind w:left="284"/>
        <w:jc w:val="center"/>
        <w:rPr>
          <w:rFonts w:ascii="Arial" w:eastAsia="Calibri" w:hAnsi="Arial" w:cs="Arial"/>
          <w:bCs/>
          <w:sz w:val="20"/>
          <w:szCs w:val="20"/>
        </w:rPr>
      </w:pPr>
    </w:p>
    <w:p w:rsidR="00FC4400" w:rsidRPr="00FC4400" w:rsidRDefault="00FC4400" w:rsidP="00FC4400">
      <w:pPr>
        <w:ind w:left="284"/>
        <w:jc w:val="center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>Сарманово, 2019</w:t>
      </w:r>
      <w:r w:rsidRPr="00FC4400">
        <w:rPr>
          <w:rFonts w:ascii="Arial" w:eastAsia="Calibri" w:hAnsi="Arial" w:cs="Arial"/>
          <w:bCs/>
          <w:sz w:val="28"/>
          <w:szCs w:val="28"/>
        </w:rPr>
        <w:t>г.</w:t>
      </w:r>
    </w:p>
    <w:p w:rsidR="00FC4400" w:rsidRPr="00FC4400" w:rsidRDefault="00FC4400" w:rsidP="00FC4400">
      <w:pPr>
        <w:ind w:left="284"/>
        <w:jc w:val="center"/>
        <w:rPr>
          <w:rFonts w:ascii="Arial" w:eastAsia="Calibri" w:hAnsi="Arial" w:cs="Arial"/>
          <w:bCs/>
          <w:sz w:val="20"/>
          <w:szCs w:val="20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Arial" w:eastAsia="Calibri" w:hAnsi="Arial" w:cs="Arial"/>
          <w:sz w:val="24"/>
        </w:rPr>
        <w:lastRenderedPageBreak/>
        <w:t xml:space="preserve">    </w:t>
      </w: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–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Газимова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Л.Р.   ___________________</w:t>
      </w: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Члены комиссии – Шакирова Л.Т.                ___________________ </w:t>
      </w: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Закирова Г.А.                  ____________________</w:t>
      </w: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Арефьева Р.Х.                 ____________________  </w:t>
      </w: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Гайнемова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Р.Р.               ____________________   </w:t>
      </w: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Аналитическая часть</w:t>
      </w:r>
    </w:p>
    <w:p w:rsidR="00FC4400" w:rsidRPr="00FC4400" w:rsidRDefault="00FC4400" w:rsidP="00FC4400">
      <w:pPr>
        <w:ind w:left="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FC4400">
        <w:rPr>
          <w:rFonts w:ascii="Times New Roman" w:eastAsia="Calibri" w:hAnsi="Times New Roman" w:cs="Times New Roman"/>
          <w:b/>
          <w:bCs/>
          <w:sz w:val="28"/>
          <w:szCs w:val="28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6447"/>
      </w:tblGrid>
      <w:tr w:rsidR="00FC4400" w:rsidRPr="00FC4400" w:rsidTr="00FC4400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Cs/>
                <w:spacing w:val="5"/>
                <w:sz w:val="28"/>
                <w:szCs w:val="28"/>
              </w:rPr>
              <w:t>МУНИЦИПАЛЬНОЕ БЮДЖЕТНОЕ ДОШКОЛЬНОЕ ОБРАЗОВАТЕЛЬНОЕ УЧРЕЖДЕНИЕ «САРМАНОВСКИЙ ДЕТСКИЙ САД №3 «ЛЕЙСАН» ОБЩЕРАЗВИВАЮЩЕГО ВИДА» САРМАНОВСКОГО МУНИЦИПАЛЬНОГО РАЙОНА РЕСПУБЛИКИ ТАТАРСТАН</w:t>
            </w:r>
          </w:p>
        </w:tc>
      </w:tr>
      <w:tr w:rsidR="00FC4400" w:rsidRPr="00FC4400" w:rsidTr="00FC4400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Газимова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FC4400" w:rsidRPr="00FC4400" w:rsidTr="00FC4400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423350, Республика Татарстан,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Сармановский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район,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арманово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ул.Советская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, д.19</w:t>
            </w:r>
          </w:p>
        </w:tc>
      </w:tr>
      <w:tr w:rsidR="00FC4400" w:rsidRPr="00FC4400" w:rsidTr="00FC4400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8(85559)2-49-09</w:t>
            </w:r>
          </w:p>
        </w:tc>
      </w:tr>
      <w:tr w:rsidR="00FC4400" w:rsidRPr="00FC4400" w:rsidTr="00FC4400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304BF4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FC4400" w:rsidRPr="00FC440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ds</w:t>
              </w:r>
              <w:r w:rsidR="00FC4400" w:rsidRPr="00FC440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3.</w:t>
              </w:r>
              <w:r w:rsidR="00FC4400" w:rsidRPr="00FC440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sar</w:t>
              </w:r>
              <w:r w:rsidR="00FC4400" w:rsidRPr="00FC440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FC4400" w:rsidRPr="00FC440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tatar</w:t>
              </w:r>
              <w:r w:rsidR="00FC4400" w:rsidRPr="00FC440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FC4400" w:rsidRPr="00FC440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missis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carima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C4400" w:rsidRPr="00FC4400" w:rsidTr="00FC4400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образование «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4400" w:rsidRPr="00FC4400" w:rsidTr="00FC4400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Год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1974 год</w:t>
            </w:r>
          </w:p>
        </w:tc>
      </w:tr>
      <w:tr w:rsidR="00FC4400" w:rsidRPr="00FC4400" w:rsidTr="00FC4400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before="120"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  1</w:t>
            </w:r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Л 01 №0003428 от 18.11.2015г. Регистрационный № 7481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Тип учреждения: 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>дошкольное образовательное учреждение.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Вид учреждения: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 детский сад.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Статус: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муниципальное учреждение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u w:val="single"/>
        </w:rPr>
        <w:t>Режим работы: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пятидневный  10,5 часовой  с 7.00 до 17.30.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В 2017  году в ДОУ функционировало 6 групп: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C4400" w:rsidRPr="00FC4400" w:rsidTr="00FC4400"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на январь 2018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на декабрь 2018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C4400" w:rsidRPr="00FC4400" w:rsidTr="00FC4400"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2-ая группа раннего возраста</w:t>
            </w:r>
          </w:p>
        </w:tc>
        <w:tc>
          <w:tcPr>
            <w:tcW w:w="3190" w:type="dxa"/>
            <w:shd w:val="clear" w:color="auto" w:fill="auto"/>
          </w:tcPr>
          <w:p w:rsidR="00FC4400" w:rsidRPr="001866E7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6E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  <w:shd w:val="clear" w:color="auto" w:fill="auto"/>
          </w:tcPr>
          <w:p w:rsidR="00FC4400" w:rsidRPr="001866E7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6E7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C4400" w:rsidRPr="00FC4400" w:rsidTr="00FC4400"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1-ая младшая</w:t>
            </w:r>
          </w:p>
        </w:tc>
        <w:tc>
          <w:tcPr>
            <w:tcW w:w="3190" w:type="dxa"/>
            <w:shd w:val="clear" w:color="auto" w:fill="auto"/>
          </w:tcPr>
          <w:p w:rsidR="00FC4400" w:rsidRPr="001866E7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6E7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1" w:type="dxa"/>
            <w:shd w:val="clear" w:color="auto" w:fill="auto"/>
          </w:tcPr>
          <w:p w:rsidR="00FC4400" w:rsidRPr="001866E7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6E7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C4400" w:rsidRPr="00FC4400" w:rsidTr="00FC4400"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2-ая младшая</w:t>
            </w:r>
          </w:p>
        </w:tc>
        <w:tc>
          <w:tcPr>
            <w:tcW w:w="3190" w:type="dxa"/>
            <w:shd w:val="clear" w:color="auto" w:fill="auto"/>
          </w:tcPr>
          <w:p w:rsidR="00FC4400" w:rsidRPr="001866E7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6E7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1" w:type="dxa"/>
            <w:shd w:val="clear" w:color="auto" w:fill="auto"/>
          </w:tcPr>
          <w:p w:rsidR="00FC4400" w:rsidRPr="001866E7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6E7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C4400" w:rsidRPr="00FC4400" w:rsidTr="00FC4400"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Средняя</w:t>
            </w:r>
          </w:p>
        </w:tc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1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C4400" w:rsidRPr="00FC4400" w:rsidTr="00FC4400"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C4400" w:rsidRPr="00FC4400" w:rsidTr="00FC4400"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91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C4400" w:rsidRPr="00FC4400" w:rsidTr="00FC4400"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90" w:type="dxa"/>
            <w:shd w:val="clear" w:color="auto" w:fill="auto"/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191" w:type="dxa"/>
            <w:shd w:val="clear" w:color="auto" w:fill="auto"/>
          </w:tcPr>
          <w:p w:rsidR="00FC4400" w:rsidRPr="00FC4400" w:rsidRDefault="001866E7" w:rsidP="00FC440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</w:tr>
    </w:tbl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Вывод: МБДОУ зарегистрировано и функционирует в соответствии с нормативными  документами в сфере образования Российской Федерации.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Муниципальное задание по наполняемости учреждения детьми выполнено полностью</w:t>
      </w:r>
    </w:p>
    <w:p w:rsidR="00FC4400" w:rsidRPr="00FC4400" w:rsidRDefault="00FC4400" w:rsidP="00FC4400">
      <w:pPr>
        <w:widowControl w:val="0"/>
        <w:spacing w:before="120"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FC440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C4400">
        <w:rPr>
          <w:rFonts w:ascii="Times New Roman" w:eastAsia="Calibri" w:hAnsi="Times New Roman" w:cs="Times New Roman"/>
          <w:b/>
          <w:sz w:val="28"/>
          <w:szCs w:val="28"/>
        </w:rPr>
        <w:t>. Система управления организацией</w:t>
      </w:r>
    </w:p>
    <w:tbl>
      <w:tblPr>
        <w:tblW w:w="5079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53"/>
      </w:tblGrid>
      <w:tr w:rsidR="00FC4400" w:rsidRPr="00FC4400" w:rsidTr="00FC4400">
        <w:trPr>
          <w:trHeight w:val="3984"/>
        </w:trPr>
        <w:tc>
          <w:tcPr>
            <w:tcW w:w="5000" w:type="pct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МБДОУ осуществляется в соответствии с действующим законодательством Российской Федерации:  Федеральным законом «Об образовании в Российской Федерации» от 29.12.2012 № 273-ФЗ, законом Республики Татарстан «Об образовании» от 22.03.13 №68-ЗРТ,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Министерства образования и науки Республики Татарстан.</w:t>
            </w: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 МБДОУ разработан пакет документов, регламентирующих его деятельность: Устав МБДОУ,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МБДОУ и функциональным задачам МБДОУ.</w:t>
            </w: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в МБДОУ строится на принципах единоначалия и самоуправления, обеспечивающих государственно-общественный характер управления.</w:t>
            </w: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Формами самоуправления являются: Общее собрание работников, Педагогический совет, Общее родительское собрание, родительский комитет МБДОУ. Порядок выборов в органы самоуправления и их компетенции определяются Уставом. Непосредственное управление МБДОУ осуществляет заведующий.</w:t>
            </w: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коллегиальных органов управления осуществляется в соответствии с Положениями: Положение об Общем собрании работников МБДОУ, Положение о педагогическом совете МБДОУ.</w:t>
            </w: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Представительным органом работников является действующая в МБДОУ первичная профсоюзная организация (ППО).</w:t>
            </w: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 МБДОУ используются различные формы контроля (оперативный, тематический, смотры-конкурсы), результаты которого обсуждаются на рабочих совещаниях и педагогических советах с целью дальнейшего совершенствования работы.</w:t>
            </w: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управления в МБДОУ обеспечивает оптимальное сочетание 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традиционных и современных тенденций: программирование деятельности МБДОУ в режиме развития, обеспечение инновационного процесса в МБДОУ,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МБДОУ. </w:t>
            </w: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Вывод:</w:t>
            </w:r>
          </w:p>
          <w:p w:rsidR="00FC4400" w:rsidRPr="00FC4400" w:rsidRDefault="00FC4400" w:rsidP="00FC4400">
            <w:pPr>
              <w:spacing w:after="0" w:line="240" w:lineRule="auto"/>
              <w:ind w:left="284"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Структура и механизм управления МБДОУ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МБДОУ.</w:t>
            </w:r>
          </w:p>
        </w:tc>
      </w:tr>
    </w:tbl>
    <w:p w:rsidR="00FC4400" w:rsidRPr="00FC4400" w:rsidRDefault="00FC4400" w:rsidP="00FC4400">
      <w:pPr>
        <w:spacing w:before="120"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FC4400">
        <w:rPr>
          <w:rFonts w:ascii="Times New Roman" w:eastAsia="Calibri" w:hAnsi="Times New Roman" w:cs="Times New Roman"/>
          <w:b/>
          <w:bCs/>
          <w:sz w:val="28"/>
          <w:szCs w:val="28"/>
        </w:rPr>
        <w:t>. Оценка образовательной деятельности</w:t>
      </w:r>
    </w:p>
    <w:p w:rsidR="00FC4400" w:rsidRPr="00FC4400" w:rsidRDefault="00FC4400" w:rsidP="00FC4400">
      <w:pPr>
        <w:spacing w:before="120"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</w:rPr>
        <w:t>    1. Общие сведения об образовательном процессе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организуется в соответствии с Основной общеобразовательной программой дошкольного образования муниципального бюджетного дошкольного образовательного учреждения «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Сармановский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№3 «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Лейсан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» общеразвивающего вида»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Сармановского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(далее 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детей дошкольного возраста.</w:t>
      </w:r>
    </w:p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ведётся на татарском языке, в очной форме, нормативный срок обучения 6 лет, уровень образования – дошкольное образование.</w:t>
      </w:r>
    </w:p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в МБДОУ строится с учетом контингента воспитанников, их индивидуальных и возрастных особенностей в соответствии с требованиями ООП 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сс стр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детства. </w:t>
      </w:r>
    </w:p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Основной формой образования и воспитания </w:t>
      </w:r>
      <w:r w:rsidRPr="00FC440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является игра и виды детской деятельности </w:t>
      </w:r>
      <w:r w:rsidRPr="00FC4400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(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>игровая, коммуникативная, трудовая, познавательно-исследовательская, продуктивная, музыкальн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художественная, чтение художественной литературы)</w:t>
      </w:r>
      <w:r w:rsidRPr="00FC440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</w:t>
      </w:r>
    </w:p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В основу организации образовательного процесса определен </w:t>
      </w:r>
      <w:r w:rsidRPr="00FC440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комплексно-тематический принцип планирования.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Российской Федерации от 17.10.2013 года № 1155 «Об утверждении  федерального государственного образовательного стандарта дошкольного образования»  в течение  2017 календарного года велась активная работа по ФГОС 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в МБДОУ. 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детском саду трудятся специалисты, любящие свой труд, творческие и инициативные люди. Администрация детского сада обеспечивает психологический комфорт педагогам, создаёт атмосферу педагогического оптимизма, ориентации на успех. Наш коллектив – команда единомышленников, и для всех важно, чтобы дети в детском саду были согретые заботой и вниманием.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    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>За отчётный период в МБДОУ проведены следующие мероприятия:</w:t>
      </w:r>
    </w:p>
    <w:p w:rsidR="00FC4400" w:rsidRPr="00FC4400" w:rsidRDefault="00474BC9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- 3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методических объедине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руководителей 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района:</w:t>
      </w:r>
    </w:p>
    <w:p w:rsidR="001866E7" w:rsidRPr="001866E7" w:rsidRDefault="001866E7" w:rsidP="001866E7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19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заседание базовой площадки </w:t>
      </w:r>
      <w:r w:rsidRPr="0018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«Социально-коммуникативное развитие дошкольников через экологическое  развитие</w:t>
      </w:r>
      <w:r w:rsidRPr="001866E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»</w:t>
      </w:r>
    </w:p>
    <w:p w:rsidR="00FC4400" w:rsidRDefault="00FC4400" w:rsidP="00474BC9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74BC9">
        <w:rPr>
          <w:rFonts w:ascii="Times New Roman" w:eastAsia="Times New Roman" w:hAnsi="Times New Roman" w:cs="Times New Roman"/>
          <w:sz w:val="28"/>
          <w:szCs w:val="28"/>
          <w:lang w:eastAsia="ru-RU"/>
        </w:rPr>
        <w:t>14.09.2018</w:t>
      </w: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BC9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базовой площадки </w:t>
      </w:r>
      <w:r w:rsidR="00474BC9" w:rsidRPr="0018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74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</w:t>
      </w:r>
      <w:r w:rsidR="00474BC9" w:rsidRPr="00186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коммуникативное развитие дошкольников через </w:t>
      </w:r>
      <w:r w:rsidR="00474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национальное воспитание</w:t>
      </w:r>
      <w:r w:rsidR="00474BC9" w:rsidRPr="001866E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»</w:t>
      </w:r>
    </w:p>
    <w:p w:rsidR="00474BC9" w:rsidRPr="00474BC9" w:rsidRDefault="00474BC9" w:rsidP="00474BC9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18.12.2018  Семинар для заведующих Сармановского МР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Courier New" w:hAnsi="Times New Roman" w:cs="Times New Roman"/>
          <w:sz w:val="28"/>
          <w:szCs w:val="28"/>
        </w:rPr>
        <w:t>-  а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>ктивное взаимодействие с социальными партнёрами: центральной районной  библиотекой, киносетью «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Сарман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>», СОК «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Дулкын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>», районным краеведческим музеем ВОВ, МБОУ «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Сармановская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СОШ», МУ ДОД «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Сармановская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школа искусств».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Образовательный процесс в МБДОУ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основной общеобразовательной программой дошкольного образования МБДОУ «</w:t>
      </w:r>
      <w:proofErr w:type="spellStart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>Сармановский</w:t>
      </w:r>
      <w:proofErr w:type="spellEnd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детский сад №3 «</w:t>
      </w:r>
      <w:proofErr w:type="spellStart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>Лейсан</w:t>
      </w:r>
      <w:proofErr w:type="spellEnd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>».</w:t>
      </w:r>
      <w:proofErr w:type="gramEnd"/>
    </w:p>
    <w:p w:rsidR="00FC4400" w:rsidRPr="00FC4400" w:rsidRDefault="00FC4400" w:rsidP="00FC440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</w:rPr>
        <w:t>2. Организация образовательного процесса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 ООП 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u w:val="single"/>
        </w:rPr>
        <w:t>Комплексные программы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1.«От рождения до школы» под ред.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>, Т.С. Комаровой + методическое обеспечение к Программе;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FC440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Парциальные программы:</w:t>
      </w:r>
    </w:p>
    <w:p w:rsidR="00FC4400" w:rsidRPr="00FC4400" w:rsidRDefault="00FC4400" w:rsidP="00FC440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Программа социального развития ребенка «Я – человек»,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С.А.Козлова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4400" w:rsidRPr="00FC4400" w:rsidRDefault="00FC4400" w:rsidP="00FC440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>-  Программа «Юный эколог», С.Н. Николаева;</w:t>
      </w:r>
    </w:p>
    <w:p w:rsidR="00FC4400" w:rsidRPr="00FC4400" w:rsidRDefault="00FC4400" w:rsidP="00FC440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>-  Программа «Математические ступеньки», Е.В. Колесникова;</w:t>
      </w:r>
    </w:p>
    <w:p w:rsidR="00FC4400" w:rsidRPr="00FC4400" w:rsidRDefault="00FC4400" w:rsidP="00FC440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-  Программа художественного воспитания, обучения и развития детей 2 – 7 лет «Цветные    </w:t>
      </w:r>
    </w:p>
    <w:p w:rsidR="00FC4400" w:rsidRPr="00FC4400" w:rsidRDefault="00FC4400" w:rsidP="00FC440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ладошки», И.А. Лыкова;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</w:t>
      </w:r>
      <w:r w:rsidRPr="00FC440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Авторские программы: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- «Будь здоров» - авторская  программа профилактической и лечебно – оздоровительной работы инструктора по физической культуре МБДОУ № 3 «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» Арефьевой Р.Х. 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 -  «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Голкэйлэрем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>» - авторская программа по музыкальному воспитанию для детей младшего возраста музыкального руководителя МБДОУ №3 «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>» Фаттаховой Г.Ф.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  4</w:t>
      </w:r>
      <w:r w:rsidRPr="00FC4400">
        <w:rPr>
          <w:rFonts w:ascii="Times New Roman" w:eastAsia="Calibri" w:hAnsi="Times New Roman" w:cs="Times New Roman"/>
          <w:sz w:val="28"/>
          <w:szCs w:val="28"/>
          <w:u w:val="single"/>
        </w:rPr>
        <w:t>. Методические пособия</w:t>
      </w:r>
      <w:proofErr w:type="gramStart"/>
      <w:r w:rsidRPr="00FC440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:</w:t>
      </w:r>
      <w:proofErr w:type="gram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C4400" w:rsidRPr="00FC4400" w:rsidRDefault="00FC4400" w:rsidP="00FC440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Ф.В.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Хазратова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, З.Г.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Шарафетдинова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И.Ж.Хабибуллина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телд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ө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йл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FC4400">
        <w:rPr>
          <w:rFonts w:ascii="Times New Roman" w:eastAsia="Calibri" w:hAnsi="Times New Roman" w:cs="Times New Roman"/>
          <w:sz w:val="28"/>
          <w:szCs w:val="28"/>
        </w:rPr>
        <w:t>ш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FC4400">
        <w:rPr>
          <w:rFonts w:ascii="Times New Roman" w:eastAsia="Calibri" w:hAnsi="Times New Roman" w:cs="Times New Roman"/>
          <w:sz w:val="28"/>
          <w:szCs w:val="28"/>
        </w:rPr>
        <w:t>без (3-4 года) – Казань, 2013;</w:t>
      </w:r>
    </w:p>
    <w:p w:rsidR="00FC4400" w:rsidRPr="00FC4400" w:rsidRDefault="00FC4400" w:rsidP="00FC440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Ф.В.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Хазратова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, З.Г.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Шарафетдинова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И.Ж.Хабибуллина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телд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ө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йл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FC4400">
        <w:rPr>
          <w:rFonts w:ascii="Times New Roman" w:eastAsia="Calibri" w:hAnsi="Times New Roman" w:cs="Times New Roman"/>
          <w:sz w:val="28"/>
          <w:szCs w:val="28"/>
        </w:rPr>
        <w:t>ш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FC4400">
        <w:rPr>
          <w:rFonts w:ascii="Times New Roman" w:eastAsia="Calibri" w:hAnsi="Times New Roman" w:cs="Times New Roman"/>
          <w:sz w:val="28"/>
          <w:szCs w:val="28"/>
        </w:rPr>
        <w:t>без (2-3 года) – Казань, 2012 .</w:t>
      </w:r>
    </w:p>
    <w:p w:rsidR="00FC4400" w:rsidRPr="00FC4400" w:rsidRDefault="00FC4400" w:rsidP="00FC440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З.М.Зарипова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Л.Н.Вазиева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Р.С.Зуфарова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телд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ө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йл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FC4400">
        <w:rPr>
          <w:rFonts w:ascii="Times New Roman" w:eastAsia="Calibri" w:hAnsi="Times New Roman" w:cs="Times New Roman"/>
          <w:sz w:val="28"/>
          <w:szCs w:val="28"/>
        </w:rPr>
        <w:t>ш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FC4400">
        <w:rPr>
          <w:rFonts w:ascii="Times New Roman" w:eastAsia="Calibri" w:hAnsi="Times New Roman" w:cs="Times New Roman"/>
          <w:sz w:val="28"/>
          <w:szCs w:val="28"/>
        </w:rPr>
        <w:t>без (5-7 года)– Казань, 2012</w:t>
      </w:r>
    </w:p>
    <w:p w:rsidR="00FC4400" w:rsidRPr="00FC4400" w:rsidRDefault="00FC4400" w:rsidP="00FC440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Р.К.Шаехова. Авазларны уйнатып -  </w:t>
      </w: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Казань. 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r w:rsidRPr="00FC440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М.Зарипова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А.Х.Габдрахмова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А.Т.Миникаева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Непосредственно образовательная деятельность в детском саду </w:t>
      </w:r>
      <w:r w:rsidRPr="00FC4400">
        <w:rPr>
          <w:rFonts w:ascii="Times New Roman" w:eastAsia="Calibri" w:hAnsi="Times New Roman" w:cs="Times New Roman"/>
          <w:sz w:val="28"/>
          <w:szCs w:val="28"/>
        </w:rPr>
        <w:t>– Казань, 2013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Зиннатова Р.М., Гареева Л.А. Изобразительная деятельность и конструирование (средняя группа). – Казань, 2017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tt-RU" w:eastAsia="ru-RU"/>
        </w:rPr>
      </w:pP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Гарипова Н.Г., Ахметова Р.С., Хасанова Ф.М.Ознакомление с окружающим миром(средняя группа) / – Казань, 2017.  и др.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осуществляется в соответствии с ООП 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годовым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планированием и учебным планом непосредственно образовательной деятельности с учетом возраста детей.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В МБДОУ созданы условия для разностороннего развития детей с 1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МБДОУ.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Основные блоки организации образовательного процесса:</w:t>
      </w:r>
    </w:p>
    <w:p w:rsidR="00FC4400" w:rsidRPr="00FC4400" w:rsidRDefault="00FC4400" w:rsidP="00FC4400">
      <w:pPr>
        <w:numPr>
          <w:ilvl w:val="0"/>
          <w:numId w:val="5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педагога и воспитанников в рамках непосредственно образовательной деятельности (далее НОД);</w:t>
      </w:r>
    </w:p>
    <w:p w:rsidR="00FC4400" w:rsidRPr="00FC4400" w:rsidRDefault="00FC4400" w:rsidP="00FC4400">
      <w:pPr>
        <w:numPr>
          <w:ilvl w:val="0"/>
          <w:numId w:val="5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при проведении режимных моментов;</w:t>
      </w:r>
    </w:p>
    <w:p w:rsidR="00FC4400" w:rsidRPr="00FC4400" w:rsidRDefault="00FC4400" w:rsidP="00FC4400">
      <w:pPr>
        <w:numPr>
          <w:ilvl w:val="0"/>
          <w:numId w:val="5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lastRenderedPageBreak/>
        <w:t>при взаимодействии с родителями (законными представителями)</w:t>
      </w:r>
    </w:p>
    <w:p w:rsidR="00FC4400" w:rsidRPr="00FC4400" w:rsidRDefault="00FC4400" w:rsidP="00FC4400">
      <w:pPr>
        <w:numPr>
          <w:ilvl w:val="0"/>
          <w:numId w:val="5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свободная деятельность детей.</w:t>
      </w:r>
    </w:p>
    <w:p w:rsidR="00FC4400" w:rsidRPr="00FC4400" w:rsidRDefault="00FC4400" w:rsidP="00FC440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В середине НОД педагоги проводят физкультминутку. Между НОД предусмотрены перерывы продолжительностью 10 минут.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сс стр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>оится на адекватных возрасту формах работы с детьми, при этом основной формой и ведущим видом деятельности является игра.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В работе с детьми педагоги используют образовательные технологии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типа: развивающее обучения, проблемное обучения, проектную деятельность.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Образовательный процесс в МБДОУ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FC4400" w:rsidRPr="00FC4400" w:rsidRDefault="00FC4400" w:rsidP="00FC440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</w:rPr>
        <w:t>3. Качество образовательной работы МБДОУ</w:t>
      </w:r>
    </w:p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течение года педагоги МБДОУ осуществляли анализ выполнения программы по всем направлениям во всех возрастных группах. В сентябре и в апреле был проведен мониторинг развития детей по  образовательным областям. В процессе мониторинга исследовали физические, интеллектуальные, личностные качества ребенка путем наблюдений за ребенком, бесед, игр, экспертных оценок и др. По окончании мониторинга заполнили таблицы, подсчитали баллы и процентное соотношение, сформулировали выводы, 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предоставили аналитические справки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4400" w:rsidRPr="00FC4400" w:rsidRDefault="00CF350D" w:rsidP="00FC4400">
      <w:p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апреле 2018 года всего обследовано 12</w:t>
      </w:r>
      <w:r w:rsidR="00E3654E">
        <w:rPr>
          <w:rFonts w:ascii="Times New Roman" w:eastAsia="Calibri" w:hAnsi="Times New Roman" w:cs="Times New Roman"/>
          <w:sz w:val="28"/>
          <w:szCs w:val="28"/>
        </w:rPr>
        <w:t>3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воспитанников. Из них имеют:</w:t>
      </w:r>
    </w:p>
    <w:p w:rsidR="00FC4400" w:rsidRPr="00FC4400" w:rsidRDefault="00E3654E" w:rsidP="00FC4400">
      <w:p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Высокий уровень:61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ч. –50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%;</w:t>
      </w:r>
    </w:p>
    <w:p w:rsidR="00FC4400" w:rsidRPr="00FC4400" w:rsidRDefault="00E3654E" w:rsidP="00FC4400">
      <w:p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Средний уровень: 58ч.-   47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FC4400" w:rsidRPr="00FC4400" w:rsidRDefault="00E3654E" w:rsidP="00FC4400">
      <w:p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Низкий уровень:4 ч. –3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FC4400" w:rsidRPr="00FC4400" w:rsidRDefault="00FC4400" w:rsidP="00FC4400">
      <w:p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>Результаты освоения материала по образовательным областям используемой Программы  находится в диапазоне от 2</w:t>
      </w:r>
      <w:r w:rsidR="00E3654E">
        <w:rPr>
          <w:rFonts w:ascii="Times New Roman" w:eastAsia="Calibri" w:hAnsi="Times New Roman" w:cs="Times New Roman"/>
          <w:sz w:val="28"/>
          <w:szCs w:val="28"/>
        </w:rPr>
        <w:t>3% до 76</w:t>
      </w:r>
      <w:r w:rsidRPr="00FC4400">
        <w:rPr>
          <w:rFonts w:ascii="Times New Roman" w:eastAsia="Calibri" w:hAnsi="Times New Roman" w:cs="Times New Roman"/>
          <w:sz w:val="28"/>
          <w:szCs w:val="28"/>
        </w:rPr>
        <w:t>% высокого уровня в зависимости от образовательной области и возрастной группы.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118"/>
        <w:gridCol w:w="1118"/>
        <w:gridCol w:w="1074"/>
        <w:gridCol w:w="1110"/>
        <w:gridCol w:w="1105"/>
        <w:gridCol w:w="992"/>
        <w:gridCol w:w="1134"/>
        <w:gridCol w:w="1417"/>
      </w:tblGrid>
      <w:tr w:rsidR="00FC4400" w:rsidRPr="00FC4400" w:rsidTr="00FC4400">
        <w:trPr>
          <w:trHeight w:val="285"/>
        </w:trPr>
        <w:tc>
          <w:tcPr>
            <w:tcW w:w="854" w:type="dxa"/>
            <w:vMerge w:val="restart"/>
          </w:tcPr>
          <w:p w:rsidR="00FC4400" w:rsidRPr="00FC4400" w:rsidRDefault="00FC4400" w:rsidP="00FC44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9068" w:type="dxa"/>
            <w:gridSpan w:val="8"/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FC4400" w:rsidRPr="00FC4400" w:rsidTr="00FC4400">
        <w:trPr>
          <w:trHeight w:val="208"/>
        </w:trPr>
        <w:tc>
          <w:tcPr>
            <w:tcW w:w="854" w:type="dxa"/>
            <w:vMerge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18" w:type="dxa"/>
          </w:tcPr>
          <w:p w:rsidR="00FC4400" w:rsidRPr="00FC4400" w:rsidRDefault="00FC4400" w:rsidP="00FC4400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 младшая</w:t>
            </w:r>
          </w:p>
        </w:tc>
        <w:tc>
          <w:tcPr>
            <w:tcW w:w="1118" w:type="dxa"/>
          </w:tcPr>
          <w:p w:rsidR="00FC4400" w:rsidRPr="00FC4400" w:rsidRDefault="00FC4400" w:rsidP="00FC4400">
            <w:pPr>
              <w:spacing w:after="0" w:line="240" w:lineRule="auto"/>
              <w:ind w:firstLine="46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1074" w:type="dxa"/>
          </w:tcPr>
          <w:p w:rsidR="00FC4400" w:rsidRPr="00FC4400" w:rsidRDefault="00FC4400" w:rsidP="00FC4400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Средняя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</w:tcPr>
          <w:p w:rsidR="00FC4400" w:rsidRPr="00FC4400" w:rsidRDefault="00FC4400" w:rsidP="00FC4400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Старшая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</w:tcPr>
          <w:p w:rsidR="00FC4400" w:rsidRPr="00FC4400" w:rsidRDefault="00FC4400" w:rsidP="00FC4400">
            <w:pPr>
              <w:spacing w:after="0" w:line="240" w:lineRule="auto"/>
              <w:ind w:left="4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992" w:type="dxa"/>
          </w:tcPr>
          <w:p w:rsidR="00FC4400" w:rsidRPr="00FC4400" w:rsidRDefault="00FC4400" w:rsidP="00FC4400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134" w:type="dxa"/>
          </w:tcPr>
          <w:p w:rsidR="00FC4400" w:rsidRPr="00FC4400" w:rsidRDefault="00FC4400" w:rsidP="00FC4400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417" w:type="dxa"/>
          </w:tcPr>
          <w:p w:rsidR="00FC4400" w:rsidRPr="00FC4400" w:rsidRDefault="00FC4400" w:rsidP="00FC4400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C4400" w:rsidRPr="00FC4400" w:rsidTr="00FC4400">
        <w:tc>
          <w:tcPr>
            <w:tcW w:w="854" w:type="dxa"/>
          </w:tcPr>
          <w:p w:rsidR="00FC4400" w:rsidRPr="00FC4400" w:rsidRDefault="00FC4400" w:rsidP="00FC4400">
            <w:pPr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Высок</w:t>
            </w:r>
          </w:p>
        </w:tc>
        <w:tc>
          <w:tcPr>
            <w:tcW w:w="1118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FC4400"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8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74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10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05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FC4400" w:rsidRPr="00FC4400" w:rsidTr="00FC4400">
        <w:tc>
          <w:tcPr>
            <w:tcW w:w="854" w:type="dxa"/>
          </w:tcPr>
          <w:p w:rsidR="00FC4400" w:rsidRPr="00FC4400" w:rsidRDefault="00FC4400" w:rsidP="00FC44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Сред</w:t>
            </w:r>
          </w:p>
        </w:tc>
        <w:tc>
          <w:tcPr>
            <w:tcW w:w="1118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C4400"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8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74" w:type="dxa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10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05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FC4400" w:rsidRPr="00FC4400" w:rsidRDefault="00FC4400" w:rsidP="00E3654E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E3654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FC4400" w:rsidRPr="00FC4400" w:rsidTr="00FC4400">
        <w:tc>
          <w:tcPr>
            <w:tcW w:w="854" w:type="dxa"/>
          </w:tcPr>
          <w:p w:rsidR="00FC4400" w:rsidRPr="00FC4400" w:rsidRDefault="00FC4400" w:rsidP="00FC4400">
            <w:pPr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Низк</w:t>
            </w:r>
            <w:proofErr w:type="spellEnd"/>
          </w:p>
        </w:tc>
        <w:tc>
          <w:tcPr>
            <w:tcW w:w="1118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8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4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5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FC4400" w:rsidRPr="00FC4400" w:rsidRDefault="00E3654E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</w:tbl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материалов мониторинга, предоставленных педагогами МБДОУ,  позволяет выстроить следующий рейтинговый порядок:</w:t>
      </w:r>
    </w:p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высокие результаты по направлению 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физическое развитие имеют </w:t>
      </w:r>
      <w:r w:rsidR="00E365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76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% детей, </w:t>
      </w: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ниже результаты по направлению 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социально-коммуникативное</w:t>
      </w:r>
      <w:r w:rsidR="00E365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 речевое 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развитие, где высокий уровень показали</w:t>
      </w:r>
      <w:r w:rsidRPr="00FC44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365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45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% воспитанников,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365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познавательное- 43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%, художественно-эстетическое развитие </w:t>
      </w:r>
      <w:r w:rsidR="00E365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40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%  воспитанников.</w:t>
      </w:r>
    </w:p>
    <w:p w:rsidR="00FC4400" w:rsidRPr="00FC4400" w:rsidRDefault="00FC4400" w:rsidP="00FC440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мониторинга 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развитию интегративных качеств</w:t>
      </w: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выявил следующие показатели: 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уровень</w:t>
      </w: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интегративных качеств имеют </w:t>
      </w:r>
      <w:r w:rsidR="00E365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D02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3%</w:t>
      </w: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средний уровень – </w:t>
      </w:r>
      <w:r w:rsidR="00D02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%, низкий уровень- 1%</w:t>
      </w: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Положительные результаты детского разв</w:t>
      </w:r>
      <w:r w:rsidR="00E3654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ития находятся в диапазоне от 4</w:t>
      </w:r>
      <w:r w:rsidR="00D02E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654E">
        <w:rPr>
          <w:rFonts w:ascii="Times New Roman" w:eastAsia="Times New Roman" w:hAnsi="Times New Roman" w:cs="Times New Roman"/>
          <w:sz w:val="28"/>
          <w:szCs w:val="28"/>
          <w:lang w:eastAsia="ru-RU"/>
        </w:rPr>
        <w:t>% до 83</w:t>
      </w: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% среднего уровня в зависимости от интегративного качества и возрастной группы.</w:t>
      </w:r>
    </w:p>
    <w:tbl>
      <w:tblPr>
        <w:tblW w:w="83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1275"/>
        <w:gridCol w:w="1276"/>
        <w:gridCol w:w="1276"/>
        <w:gridCol w:w="1843"/>
      </w:tblGrid>
      <w:tr w:rsidR="00FC4400" w:rsidRPr="00FC4400" w:rsidTr="0093053C">
        <w:trPr>
          <w:trHeight w:val="10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ind w:left="34" w:hanging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</w:t>
            </w:r>
          </w:p>
        </w:tc>
      </w:tr>
      <w:tr w:rsidR="00FC4400" w:rsidRPr="00FC4400" w:rsidTr="009305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C4400" w:rsidRPr="00FC4400" w:rsidTr="0093053C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9305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</w:tcPr>
          <w:p w:rsidR="00FC4400" w:rsidRPr="00FC4400" w:rsidRDefault="00E3654E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C4400" w:rsidRPr="00FC4400" w:rsidTr="0093053C">
        <w:trPr>
          <w:trHeight w:val="1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76" w:type="dxa"/>
          </w:tcPr>
          <w:p w:rsidR="00FC4400" w:rsidRPr="00FC4400" w:rsidRDefault="00FC4400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275" w:type="dxa"/>
          </w:tcPr>
          <w:p w:rsidR="00FC4400" w:rsidRPr="00FC4400" w:rsidRDefault="00FC4400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276" w:type="dxa"/>
          </w:tcPr>
          <w:p w:rsidR="00FC4400" w:rsidRPr="00FC4400" w:rsidRDefault="00FC4400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1276" w:type="dxa"/>
          </w:tcPr>
          <w:p w:rsidR="00FC4400" w:rsidRPr="00FC4400" w:rsidRDefault="00FC4400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843" w:type="dxa"/>
          </w:tcPr>
          <w:p w:rsidR="00FC4400" w:rsidRPr="00FC4400" w:rsidRDefault="00FC4400" w:rsidP="00FC440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</w:tbl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Итоги мониторинга разви</w:t>
      </w:r>
      <w:r w:rsidR="00D02E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тия воспитанников на начало 2018-2019</w:t>
      </w:r>
      <w:r w:rsidRPr="00FC44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02E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уч.г., прошедшие в сентябре 2018</w:t>
      </w:r>
      <w:r w:rsidRPr="00FC44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года. </w:t>
      </w:r>
    </w:p>
    <w:p w:rsidR="00FC4400" w:rsidRPr="00FC4400" w:rsidRDefault="00D02E8C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обследовано 106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воспитанников. Из них имеют:</w:t>
      </w:r>
    </w:p>
    <w:p w:rsidR="00FC4400" w:rsidRPr="00FC4400" w:rsidRDefault="00D02E8C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уровень:  </w:t>
      </w:r>
      <w:r w:rsidR="0093053C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ч.–23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C4400" w:rsidRPr="00FC4400" w:rsidRDefault="00D02E8C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уровень:  </w:t>
      </w:r>
      <w:r w:rsidR="0093053C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ч.– 67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FC4400" w:rsidRPr="00FC4400" w:rsidRDefault="00D02E8C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уровень: 11ч. – 14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материала по образовательным областям используемой Программы  находится в диапазоне  от 55% до 70% высокого уровня в зависимости от образовательной области и возрастной группы.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4"/>
        <w:gridCol w:w="1134"/>
        <w:gridCol w:w="992"/>
        <w:gridCol w:w="992"/>
        <w:gridCol w:w="851"/>
        <w:gridCol w:w="992"/>
        <w:gridCol w:w="1276"/>
      </w:tblGrid>
      <w:tr w:rsidR="00FC4400" w:rsidRPr="00FC4400" w:rsidTr="0093053C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85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FC4400" w:rsidRPr="00FC4400" w:rsidTr="0093053C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00" w:rsidRPr="00FC4400" w:rsidRDefault="00FC4400" w:rsidP="00FC440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</w:t>
            </w:r>
          </w:p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</w:t>
            </w:r>
          </w:p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</w:p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</w:p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C4400" w:rsidRPr="00FC4400" w:rsidTr="009305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93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30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C4400" w:rsidRPr="00FC4400" w:rsidTr="009305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93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30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C4400" w:rsidRPr="00FC4400" w:rsidTr="009305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93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93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00" w:rsidRPr="00FC4400" w:rsidRDefault="0093053C" w:rsidP="00FC440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FC4400" w:rsidRPr="00FC4400" w:rsidRDefault="00FC4400" w:rsidP="009305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Образовательный процесс в МБДОУ осуществляется в соответствии с ООП </w:t>
      </w:r>
      <w:proofErr w:type="gramStart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>ДО</w:t>
      </w:r>
      <w:proofErr w:type="gramEnd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gramStart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>годовым</w:t>
      </w:r>
      <w:proofErr w:type="gramEnd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планированием и учебным планом непосредственно образовательной деятельности. </w:t>
      </w:r>
    </w:p>
    <w:tbl>
      <w:tblPr>
        <w:tblW w:w="4947" w:type="pct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C4400" w:rsidRPr="00FC4400" w:rsidTr="00FC4400">
        <w:trPr>
          <w:trHeight w:val="69"/>
        </w:trPr>
        <w:tc>
          <w:tcPr>
            <w:tcW w:w="5000" w:type="pct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Как показывает мониторинг в начале учебного года (сентябрьский мониторинг) показатели несколько ниже, чем в конце учебного года (апрельский мониторинг).  Целесообразное использование передовых педагогических технологий (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здоровьесберегающие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информационно-коммуникативные) позволяют повысить на более высокий  уровень показатели по образовательным областям и развития интегративного качества воспитанников МБДОУ в течение года. 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C4400" w:rsidRPr="00FC4400" w:rsidRDefault="00FC4400" w:rsidP="00FC4400">
      <w:pPr>
        <w:spacing w:before="120"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sz w:val="28"/>
          <w:szCs w:val="28"/>
        </w:rPr>
        <w:t>4. Воспитательная работа</w:t>
      </w:r>
    </w:p>
    <w:p w:rsidR="00FC4400" w:rsidRPr="00FC4400" w:rsidRDefault="00FC4400" w:rsidP="00FC4400">
      <w:pPr>
        <w:spacing w:before="120"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        В течение года</w:t>
      </w:r>
      <w:r w:rsidR="00AD7979">
        <w:rPr>
          <w:rFonts w:ascii="Times New Roman" w:eastAsia="Calibri" w:hAnsi="Times New Roman" w:cs="Times New Roman"/>
          <w:b/>
          <w:sz w:val="28"/>
          <w:szCs w:val="28"/>
        </w:rPr>
        <w:t xml:space="preserve"> согласно годовым планам на 2017-2018</w:t>
      </w:r>
      <w:r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год, </w:t>
      </w:r>
      <w:r w:rsidR="00AD7979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проходили следующие мероприятия с воспитанниками МБДОУ  </w:t>
      </w:r>
    </w:p>
    <w:p w:rsidR="007C2DAD" w:rsidRDefault="00FC4400" w:rsidP="007C2DAD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*конкур</w:t>
      </w:r>
      <w:proofErr w:type="gramStart"/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с–</w:t>
      </w:r>
      <w:proofErr w:type="gramEnd"/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7C2DAD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руки не знают скуки</w:t>
      </w: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C2DAD">
        <w:rPr>
          <w:rFonts w:ascii="Times New Roman" w:eastAsia="Times New Roman" w:hAnsi="Times New Roman" w:cs="Times New Roman"/>
          <w:color w:val="000000"/>
          <w:sz w:val="28"/>
          <w:szCs w:val="28"/>
        </w:rPr>
        <w:t>, январь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*Праздник – «Будем в армии служить», спортивный праздник «День защитника отечества», «Зарница» - (февраль).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*утренники, посвященные дню 8 марта, конкурс стенгазет «Моя любимая мама» - (март)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*Развлечение – «День смеха», «День птиц»,   выставка детских рисунков «Космос манит» - (апрель)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*Праздник </w:t>
      </w:r>
      <w:proofErr w:type="gramStart"/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–«</w:t>
      </w:r>
      <w:proofErr w:type="gramEnd"/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Победы», « До свидания детский сад!» - (май).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*Физкультурное развлечение «Сабантуй»,  праздник «Детство», посвященный Международному дню защиты детей, литературно-музыкальный праздник «</w:t>
      </w:r>
      <w:r w:rsidR="00E2617D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в мире людей</w:t>
      </w: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»,», 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>выставка творческих работ «Моя любимая игрушка»</w:t>
      </w: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(июнь)</w:t>
      </w:r>
      <w:proofErr w:type="gramEnd"/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*литературно-музыкальное развлечение  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>«Путешествие в страну сказок», выставка творческих работ «</w:t>
      </w:r>
      <w:r w:rsidR="00E2617D">
        <w:rPr>
          <w:rFonts w:ascii="Times New Roman" w:eastAsia="Times New Roman" w:hAnsi="Times New Roman" w:cs="Times New Roman"/>
          <w:sz w:val="28"/>
          <w:szCs w:val="28"/>
        </w:rPr>
        <w:t>Моя планета» - (август</w:t>
      </w:r>
      <w:r w:rsidRPr="00FC440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C4400" w:rsidRDefault="00595FD9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*спортивный эстафета</w:t>
      </w:r>
      <w:r w:rsidR="00FC4400"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</w:rPr>
        <w:t>«Мы быстрые, ловкие, сильные», выставка творческих работ «Мое желание» - (август)</w:t>
      </w:r>
    </w:p>
    <w:p w:rsidR="00595FD9" w:rsidRDefault="00595FD9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высавка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народных подвижных иг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альбомы)</w:t>
      </w:r>
    </w:p>
    <w:p w:rsidR="00595FD9" w:rsidRPr="00FC4400" w:rsidRDefault="00595FD9" w:rsidP="00595F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*конкурс рисунка «Мир человека»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*конкурс-выставка – «Золотая осень» (поделки из природного материала)  - (сентябрь) 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*Праздники - «Осенняя сказка», «Здравствуй осень золотая!», «</w:t>
      </w:r>
      <w:proofErr w:type="spellStart"/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Сомбелэ</w:t>
      </w:r>
      <w:proofErr w:type="spellEnd"/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»  (октябрь)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*Концерт «День матери», «Подрастаем вместе с мамой!» - (ноябрь)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color w:val="000000"/>
          <w:sz w:val="28"/>
          <w:szCs w:val="28"/>
        </w:rPr>
        <w:t>*Новогодние утренники – декабрь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4400" w:rsidRPr="00FC4400" w:rsidRDefault="00595FD9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2018</w:t>
      </w:r>
      <w:r w:rsidR="00FC4400" w:rsidRPr="00FC4400">
        <w:rPr>
          <w:rFonts w:ascii="Times New Roman" w:eastAsia="Times New Roman" w:hAnsi="Times New Roman" w:cs="Times New Roman"/>
          <w:sz w:val="28"/>
          <w:szCs w:val="28"/>
        </w:rPr>
        <w:t xml:space="preserve"> календарном году возросла результативность участия педагогов и воспитанников МБДОУ в различных конкурсах: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Результативность </w:t>
      </w:r>
      <w:proofErr w:type="spellStart"/>
      <w:r w:rsidRPr="00FC4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педколлектива</w:t>
      </w:r>
      <w:proofErr w:type="spellEnd"/>
      <w:r w:rsidRPr="00FC4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pPr w:leftFromText="180" w:rightFromText="180" w:vertAnchor="text" w:horzAnchor="margin" w:tblpXSpec="center" w:tblpY="189"/>
        <w:tblW w:w="93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2940"/>
        <w:gridCol w:w="1278"/>
        <w:gridCol w:w="1840"/>
        <w:gridCol w:w="1840"/>
      </w:tblGrid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Название конкурсов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конкурсов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(чел).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Победители в конкурсах </w:t>
            </w:r>
          </w:p>
        </w:tc>
      </w:tr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3B67C1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B67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Лучший </w:t>
            </w:r>
            <w:proofErr w:type="spellStart"/>
            <w:r w:rsidR="003B67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билингвальный</w:t>
            </w:r>
            <w:proofErr w:type="spellEnd"/>
            <w:r w:rsidR="003B67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400" w:rsidRPr="00FC4400" w:rsidRDefault="00FC4400" w:rsidP="00FC4400">
            <w:pPr>
              <w:spacing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Грамота 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04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018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304BF4" w:rsidP="0030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Радуга  талантов 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400" w:rsidRPr="00FC4400" w:rsidRDefault="00FC4400" w:rsidP="00FC4400">
            <w:pPr>
              <w:spacing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 ДОУ 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Грамота </w:t>
            </w:r>
          </w:p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Экомастерилка</w:t>
            </w:r>
            <w:proofErr w:type="spellEnd"/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400" w:rsidRPr="00FC4400" w:rsidRDefault="00FC4400" w:rsidP="00FC4400">
            <w:pPr>
              <w:spacing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Фасхутдинова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Г.А.,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Ф.Р.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победителя</w:t>
            </w:r>
          </w:p>
        </w:tc>
      </w:tr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304BF4" w:rsidP="00304B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3B67C1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любимый детский сад»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400" w:rsidRPr="00FC4400" w:rsidRDefault="00FC4400" w:rsidP="00FC4400">
            <w:pPr>
              <w:spacing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победителя</w:t>
            </w:r>
          </w:p>
        </w:tc>
      </w:tr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«Воспитатель года»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C4400" w:rsidRPr="00FC4400" w:rsidRDefault="00FC4400" w:rsidP="00FC4400">
            <w:pPr>
              <w:spacing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Маратовна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3B67C1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B67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руки не знают скуки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C4400" w:rsidRPr="00FC4400" w:rsidRDefault="00FC4400" w:rsidP="00FC4400">
            <w:pPr>
              <w:spacing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Грамота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</w:p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274606" w:rsidRDefault="00FC4400" w:rsidP="00304BF4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B67C1" w:rsidRPr="00E35500">
              <w:rPr>
                <w:rFonts w:ascii="Times New Roman" w:hAnsi="Times New Roman"/>
                <w:lang w:val="tt-RU"/>
              </w:rPr>
              <w:t xml:space="preserve"> </w:t>
            </w:r>
            <w:r w:rsidR="003B67C1" w:rsidRPr="00274606">
              <w:rPr>
                <w:rFonts w:ascii="Times New Roman" w:hAnsi="Times New Roman"/>
                <w:sz w:val="28"/>
                <w:szCs w:val="28"/>
                <w:lang w:val="tt-RU"/>
              </w:rPr>
              <w:t>ДАҺБУ “Муса Җәлил исем</w:t>
            </w:r>
            <w:r w:rsidR="003B67C1" w:rsidRPr="00274606">
              <w:rPr>
                <w:rFonts w:ascii="Times New Roman" w:hAnsi="Times New Roman"/>
                <w:sz w:val="28"/>
                <w:szCs w:val="28"/>
                <w:lang w:val="tt-RU"/>
              </w:rPr>
              <w:t>ендәге Минзәлә педагогия колледж</w:t>
            </w:r>
            <w:r w:rsidR="003B67C1" w:rsidRPr="0027460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ы </w:t>
            </w:r>
            <w:r w:rsidR="003B67C1" w:rsidRPr="00274606">
              <w:rPr>
                <w:rFonts w:ascii="Times New Roman" w:hAnsi="Times New Roman"/>
                <w:sz w:val="28"/>
                <w:szCs w:val="28"/>
              </w:rPr>
              <w:t>«</w:t>
            </w:r>
            <w:r w:rsidR="003B67C1" w:rsidRPr="00274606">
              <w:rPr>
                <w:rFonts w:ascii="Times New Roman" w:hAnsi="Times New Roman"/>
                <w:sz w:val="28"/>
                <w:szCs w:val="28"/>
                <w:lang w:val="tt-RU"/>
              </w:rPr>
              <w:t>Әдәби туган як”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400" w:rsidRPr="00FC4400" w:rsidRDefault="003B67C1" w:rsidP="00FC4400">
            <w:pPr>
              <w:spacing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3B67C1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400" w:rsidRPr="00FC4400" w:rsidRDefault="003B67C1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</w:t>
            </w:r>
          </w:p>
        </w:tc>
      </w:tr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Декабрь. 2017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«Орленок»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Арефьева Р.Х.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304BF4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</w:t>
            </w:r>
            <w:r w:rsidR="00304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победителя</w:t>
            </w:r>
          </w:p>
        </w:tc>
      </w:tr>
      <w:tr w:rsidR="00FC4400" w:rsidRPr="00FC4400" w:rsidTr="00FC4400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дружить, дорога! (конкурс агитбригад)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FC4400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Фасхутдинова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Г.А.,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Ф.Р., Фаттахова Г.Ф.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400" w:rsidRPr="00FC4400" w:rsidRDefault="00304BF4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3B67C1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06.03.2018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За активное участие в конкурсе”Стенгазет”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муниципальный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B67C1" w:rsidRPr="00274606" w:rsidRDefault="003B67C1" w:rsidP="003619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Шаймуратова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  <w:p w:rsidR="00361996" w:rsidRPr="00274606" w:rsidRDefault="00361996" w:rsidP="003619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Хабибуллина Л.Ф.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Благодарственное письмо</w:t>
            </w:r>
          </w:p>
        </w:tc>
      </w:tr>
      <w:tr w:rsidR="003B67C1" w:rsidRPr="00FC4400" w:rsidTr="00274606">
        <w:trPr>
          <w:trHeight w:val="2963"/>
        </w:trPr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14.03.2018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“Новые решения по созданию современной развивающей предметно-пространственной среды в условиях ФГОС ДО”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всероссийский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>
            <w:pPr>
              <w:rPr>
                <w:sz w:val="28"/>
                <w:szCs w:val="28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Шаймуратова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  <w:r w:rsidR="00361996"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1996"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Хабибуллина Л.Ф.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Сертификат</w:t>
            </w:r>
          </w:p>
        </w:tc>
      </w:tr>
      <w:tr w:rsidR="003B67C1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B67C1" w:rsidRPr="00274606" w:rsidRDefault="00361996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“Волшебный участок”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Районный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>
            <w:pPr>
              <w:rPr>
                <w:sz w:val="28"/>
                <w:szCs w:val="28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Шаймуратова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  <w:r w:rsidR="00361996"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61996"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Хабибуллина Л.Ф.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B67C1" w:rsidRPr="00274606" w:rsidRDefault="003B67C1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lastRenderedPageBreak/>
              <w:t>Сертификат</w:t>
            </w:r>
          </w:p>
        </w:tc>
      </w:tr>
      <w:tr w:rsidR="00361996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61996" w:rsidRPr="00274606" w:rsidRDefault="00361996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Январь.2018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1D6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Вместе в радостное детство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3567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74606">
              <w:rPr>
                <w:rFonts w:ascii="Times New Roman" w:hAnsi="Times New Roman"/>
                <w:sz w:val="28"/>
                <w:szCs w:val="28"/>
              </w:rPr>
              <w:t xml:space="preserve"> региональный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Диплом победителя</w:t>
            </w:r>
          </w:p>
        </w:tc>
      </w:tr>
      <w:tr w:rsidR="00361996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61996" w:rsidRPr="00274606" w:rsidRDefault="00361996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Февраль,2018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1D6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3567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Грамота</w:t>
            </w:r>
          </w:p>
        </w:tc>
      </w:tr>
      <w:tr w:rsidR="00361996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61996" w:rsidRPr="00274606" w:rsidRDefault="00361996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1D6F6F">
            <w:pPr>
              <w:rPr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Моя семья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Грамота</w:t>
            </w:r>
          </w:p>
        </w:tc>
      </w:tr>
      <w:tr w:rsidR="00361996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61996" w:rsidRPr="00274606" w:rsidRDefault="00361996" w:rsidP="00FC4400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1D6F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«Тукай в наших сердцах»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3567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Ф.Р.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61996" w:rsidRPr="00274606" w:rsidRDefault="00361996" w:rsidP="003567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 место</w:t>
            </w:r>
          </w:p>
        </w:tc>
      </w:tr>
      <w:tr w:rsidR="00F76BAC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76BAC" w:rsidRPr="00274606" w:rsidRDefault="00F76BAC" w:rsidP="00F76BAC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F76BAC" w:rsidP="00F76BA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Конкурс-игра по русскому языку «Ёж»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F76BAC" w:rsidP="00F76B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F76BAC" w:rsidP="00F76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Ф.Р.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F76BAC" w:rsidP="00F76B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/>
                <w:color w:val="000000"/>
                <w:sz w:val="28"/>
                <w:szCs w:val="28"/>
              </w:rPr>
              <w:t>Грамота за подготовку лауреата</w:t>
            </w:r>
          </w:p>
        </w:tc>
      </w:tr>
      <w:tr w:rsidR="00F76BAC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76BAC" w:rsidRPr="00274606" w:rsidRDefault="00F76BAC" w:rsidP="00F76BAC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F76BAC" w:rsidP="00F76BAC">
            <w:pPr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Международный конкурс «Сила знаний»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F76BAC" w:rsidP="00F76B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F76BAC" w:rsidP="00F76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Миннуллина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F76BAC" w:rsidP="00F76B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Диплом, 1 место</w:t>
            </w:r>
          </w:p>
        </w:tc>
      </w:tr>
      <w:tr w:rsidR="00F76BAC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76BAC" w:rsidRPr="00274606" w:rsidRDefault="00C00F07" w:rsidP="00F76BAC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C00F07" w:rsidP="00F76BAC">
            <w:pPr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 xml:space="preserve">«Лучший </w:t>
            </w:r>
            <w:proofErr w:type="spellStart"/>
            <w:r w:rsidRPr="00274606">
              <w:rPr>
                <w:rFonts w:ascii="Times New Roman" w:hAnsi="Times New Roman"/>
                <w:sz w:val="28"/>
                <w:szCs w:val="28"/>
              </w:rPr>
              <w:t>ковробук</w:t>
            </w:r>
            <w:proofErr w:type="spellEnd"/>
            <w:r w:rsidRPr="0027460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C00F07" w:rsidP="00F76B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C00F07" w:rsidP="00F76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Фасхутдинова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Г.А., </w:t>
            </w:r>
            <w:proofErr w:type="spellStart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Ф.Р.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6BAC" w:rsidRPr="00274606" w:rsidRDefault="00C00F07" w:rsidP="00F76B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Грамота, 1 ме</w:t>
            </w:r>
            <w:bookmarkStart w:id="0" w:name="_GoBack"/>
            <w:bookmarkEnd w:id="0"/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</w:t>
            </w:r>
          </w:p>
        </w:tc>
      </w:tr>
      <w:tr w:rsidR="00274606" w:rsidRPr="00FC4400" w:rsidTr="00B330C1">
        <w:tc>
          <w:tcPr>
            <w:tcW w:w="14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74606" w:rsidRPr="00274606" w:rsidRDefault="00274606" w:rsidP="00F76BAC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4606" w:rsidRPr="00274606" w:rsidRDefault="00274606" w:rsidP="00F76BAC">
            <w:pPr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Конкурс «Развивающие игры»</w:t>
            </w:r>
          </w:p>
        </w:tc>
        <w:tc>
          <w:tcPr>
            <w:tcW w:w="12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4606" w:rsidRPr="00274606" w:rsidRDefault="00274606" w:rsidP="00F76B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606">
              <w:rPr>
                <w:rFonts w:ascii="Times New Roman" w:hAnsi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4606" w:rsidRPr="00274606" w:rsidRDefault="00274606" w:rsidP="00F76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  <w:tc>
          <w:tcPr>
            <w:tcW w:w="18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4606" w:rsidRPr="00274606" w:rsidRDefault="00274606" w:rsidP="00F76B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46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Грамот, 2 место</w:t>
            </w:r>
          </w:p>
        </w:tc>
      </w:tr>
    </w:tbl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     Вывод:</w:t>
      </w:r>
      <w:r w:rsidRPr="00FC44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44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Данные свидетельствуют о высоком общем квалификационном уровне педагогического коллектива. Из наблюдений за различными формами взаимодействия педагогов и воспитанников  можно сделать </w:t>
      </w:r>
      <w:r w:rsidRPr="00FC44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вывод, что преобладает личностно-ориентированная модель взаимодействия с воспитанниками, что отвечает современным требованиям педагогической науки, ФГОС </w:t>
      </w:r>
      <w:proofErr w:type="gramStart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</w:t>
      </w:r>
      <w:proofErr w:type="gramEnd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  Педагоги детского сада объединяют свои усилия, направленные на наиболее полную реализацию намеченных задач по воспитанию и развитию дошкольников. Применяют передовой опыт работы коллег, адаптируя к своей возрастной группе, преобразуют развивающую предметно-пространственную среду групп, осваивают и применяют инновационные образовательные технологии, стремятся к созданию в детском саду единого пространства общения детей, родителей и педагогов. Инновации наметились и в организации образовательного процесса: использование средств ИКТ,  проектного метода, </w:t>
      </w:r>
      <w:proofErr w:type="spellStart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здоровьесберегающих</w:t>
      </w:r>
      <w:proofErr w:type="spellEnd"/>
      <w:r w:rsidRPr="00FC44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технологий, воспитатели организуют непосредственно образовательную деятельность с детьми, учитывая индивидуальные особенности воспитанников, гибкий режим дня, поддерживая детскую инициативу.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В детском саду трудятся специалисты, любящие свой труд, творческие и инициативные люди. Администрация детского сада обеспечивает психологический комфорт педагогам, создаёт атмосферу педагогического оптимизма, ориентации на успех. Наш коллектив – команда единомышленников, и для всех важно, чтобы дети в детском саду были согретые заботой и вниманием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3B67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Достижения  воспитанников в 2018</w:t>
      </w:r>
      <w:r w:rsidRPr="00FC44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году</w:t>
      </w:r>
    </w:p>
    <w:p w:rsidR="00FC4400" w:rsidRPr="00FC4400" w:rsidRDefault="00D749EA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Октябрь 2018</w:t>
      </w:r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 го</w:t>
      </w:r>
      <w:proofErr w:type="gramStart"/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E75590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E75590">
        <w:rPr>
          <w:rFonts w:ascii="Times New Roman" w:eastAsia="Calibri" w:hAnsi="Times New Roman" w:cs="Times New Roman"/>
          <w:sz w:val="28"/>
          <w:szCs w:val="28"/>
        </w:rPr>
        <w:t xml:space="preserve"> воспитанница старшей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группы </w:t>
      </w:r>
      <w:r w:rsidR="00E755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75590">
        <w:rPr>
          <w:rFonts w:ascii="Times New Roman" w:eastAsia="Calibri" w:hAnsi="Times New Roman" w:cs="Times New Roman"/>
          <w:sz w:val="28"/>
          <w:szCs w:val="28"/>
        </w:rPr>
        <w:t>Гайнетдинова</w:t>
      </w:r>
      <w:proofErr w:type="spellEnd"/>
      <w:r w:rsidR="00E755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75590">
        <w:rPr>
          <w:rFonts w:ascii="Times New Roman" w:eastAsia="Calibri" w:hAnsi="Times New Roman" w:cs="Times New Roman"/>
          <w:sz w:val="28"/>
          <w:szCs w:val="28"/>
        </w:rPr>
        <w:t>Исламия</w:t>
      </w:r>
      <w:proofErr w:type="spellEnd"/>
      <w:r w:rsidR="00E755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стала п</w:t>
      </w:r>
      <w:r w:rsidR="00E75590">
        <w:rPr>
          <w:rFonts w:ascii="Times New Roman" w:eastAsia="Calibri" w:hAnsi="Times New Roman" w:cs="Times New Roman"/>
          <w:sz w:val="28"/>
          <w:szCs w:val="28"/>
        </w:rPr>
        <w:t xml:space="preserve">ризером в 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международном проекте «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Сомик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»  в номинации «</w:t>
      </w:r>
      <w:r w:rsidR="00E75590">
        <w:rPr>
          <w:rFonts w:ascii="Times New Roman" w:eastAsia="Calibri" w:hAnsi="Times New Roman" w:cs="Times New Roman"/>
          <w:sz w:val="28"/>
          <w:szCs w:val="28"/>
        </w:rPr>
        <w:t>Детство и отрочество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C4400" w:rsidRPr="00FC4400" w:rsidRDefault="00D749EA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Октябрь 2018</w:t>
      </w:r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 го</w:t>
      </w:r>
      <w:proofErr w:type="gramStart"/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E75590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E75590">
        <w:rPr>
          <w:rFonts w:ascii="Times New Roman" w:eastAsia="Calibri" w:hAnsi="Times New Roman" w:cs="Times New Roman"/>
          <w:sz w:val="28"/>
          <w:szCs w:val="28"/>
        </w:rPr>
        <w:t xml:space="preserve"> воспитанница старшей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 группы</w:t>
      </w:r>
      <w:r w:rsidR="00E75590">
        <w:rPr>
          <w:rFonts w:ascii="Times New Roman" w:eastAsia="Calibri" w:hAnsi="Times New Roman" w:cs="Times New Roman"/>
          <w:sz w:val="28"/>
          <w:szCs w:val="28"/>
        </w:rPr>
        <w:t xml:space="preserve"> Ибрагимова </w:t>
      </w:r>
      <w:proofErr w:type="spellStart"/>
      <w:r w:rsidR="00E75590">
        <w:rPr>
          <w:rFonts w:ascii="Times New Roman" w:eastAsia="Calibri" w:hAnsi="Times New Roman" w:cs="Times New Roman"/>
          <w:sz w:val="28"/>
          <w:szCs w:val="28"/>
        </w:rPr>
        <w:t>Раида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стала призером в   международном проекте «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Сомик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»  в номинации «</w:t>
      </w:r>
      <w:r w:rsidR="00E75590">
        <w:rPr>
          <w:rFonts w:ascii="Times New Roman" w:eastAsia="Calibri" w:hAnsi="Times New Roman" w:cs="Times New Roman"/>
          <w:sz w:val="28"/>
          <w:szCs w:val="28"/>
        </w:rPr>
        <w:t>Детство и отрочество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E0A03" w:rsidRDefault="00D749EA" w:rsidP="00AE0A03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Октябрь 2018</w:t>
      </w:r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 го</w:t>
      </w:r>
      <w:proofErr w:type="gramStart"/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AE0A03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AE0A03">
        <w:rPr>
          <w:rFonts w:ascii="Times New Roman" w:eastAsia="Calibri" w:hAnsi="Times New Roman" w:cs="Times New Roman"/>
          <w:sz w:val="28"/>
          <w:szCs w:val="28"/>
        </w:rPr>
        <w:t xml:space="preserve"> воспитанница старшей 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группы</w:t>
      </w:r>
      <w:r w:rsidR="00AE0A03">
        <w:rPr>
          <w:rFonts w:ascii="Times New Roman" w:eastAsia="Calibri" w:hAnsi="Times New Roman" w:cs="Times New Roman"/>
          <w:sz w:val="28"/>
          <w:szCs w:val="28"/>
        </w:rPr>
        <w:t xml:space="preserve"> Ибрагимова </w:t>
      </w:r>
      <w:proofErr w:type="spellStart"/>
      <w:r w:rsidR="00AE0A03">
        <w:rPr>
          <w:rFonts w:ascii="Times New Roman" w:eastAsia="Calibri" w:hAnsi="Times New Roman" w:cs="Times New Roman"/>
          <w:sz w:val="28"/>
          <w:szCs w:val="28"/>
        </w:rPr>
        <w:t>Рания</w:t>
      </w:r>
      <w:proofErr w:type="spellEnd"/>
      <w:r w:rsidR="00AE0A03">
        <w:rPr>
          <w:rFonts w:ascii="Times New Roman" w:eastAsia="Calibri" w:hAnsi="Times New Roman" w:cs="Times New Roman"/>
          <w:sz w:val="28"/>
          <w:szCs w:val="28"/>
        </w:rPr>
        <w:t xml:space="preserve">  стала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AE0A03">
        <w:rPr>
          <w:rFonts w:ascii="Times New Roman" w:eastAsia="Calibri" w:hAnsi="Times New Roman" w:cs="Times New Roman"/>
          <w:sz w:val="28"/>
          <w:szCs w:val="28"/>
        </w:rPr>
        <w:t xml:space="preserve">ризером 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 в   международном проекте «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Сомик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»  в номинации </w:t>
      </w:r>
      <w:r w:rsidR="00AE0A03">
        <w:rPr>
          <w:rFonts w:ascii="Times New Roman" w:eastAsia="Calibri" w:hAnsi="Times New Roman" w:cs="Times New Roman"/>
          <w:sz w:val="28"/>
          <w:szCs w:val="28"/>
        </w:rPr>
        <w:t>Детство и отрочество</w:t>
      </w:r>
      <w:r w:rsidR="00AE0A03" w:rsidRPr="00FC440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C4400" w:rsidRDefault="00FC440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sz w:val="28"/>
          <w:szCs w:val="28"/>
        </w:rPr>
        <w:t>Октябрь 201</w:t>
      </w:r>
      <w:r w:rsidR="00D749EA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AE0A03">
        <w:rPr>
          <w:rFonts w:ascii="Times New Roman" w:eastAsia="Calibri" w:hAnsi="Times New Roman" w:cs="Times New Roman"/>
          <w:b/>
          <w:sz w:val="28"/>
          <w:szCs w:val="28"/>
        </w:rPr>
        <w:t xml:space="preserve"> го</w:t>
      </w:r>
      <w:proofErr w:type="gramStart"/>
      <w:r w:rsidR="00AE0A03">
        <w:rPr>
          <w:rFonts w:ascii="Times New Roman" w:eastAsia="Calibri" w:hAnsi="Times New Roman" w:cs="Times New Roman"/>
          <w:b/>
          <w:sz w:val="28"/>
          <w:szCs w:val="28"/>
        </w:rPr>
        <w:t>д-</w:t>
      </w:r>
      <w:proofErr w:type="gramEnd"/>
      <w:r w:rsidR="00AE0A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0A03" w:rsidRPr="00AE0A03">
        <w:rPr>
          <w:rFonts w:ascii="Times New Roman" w:eastAsia="Calibri" w:hAnsi="Times New Roman" w:cs="Times New Roman"/>
          <w:sz w:val="28"/>
          <w:szCs w:val="28"/>
        </w:rPr>
        <w:t xml:space="preserve">воспитанница средней группы Хасанова </w:t>
      </w:r>
      <w:proofErr w:type="spellStart"/>
      <w:r w:rsidR="00AE0A03" w:rsidRPr="00AE0A03">
        <w:rPr>
          <w:rFonts w:ascii="Times New Roman" w:eastAsia="Calibri" w:hAnsi="Times New Roman" w:cs="Times New Roman"/>
          <w:sz w:val="28"/>
          <w:szCs w:val="28"/>
        </w:rPr>
        <w:t>Айзиля</w:t>
      </w:r>
      <w:proofErr w:type="spellEnd"/>
      <w:r w:rsidR="00AE0A03" w:rsidRPr="00AE0A03">
        <w:rPr>
          <w:rFonts w:ascii="Times New Roman" w:eastAsia="Calibri" w:hAnsi="Times New Roman" w:cs="Times New Roman"/>
          <w:sz w:val="28"/>
          <w:szCs w:val="28"/>
        </w:rPr>
        <w:t xml:space="preserve"> стала   победителем в  муниципальном  конкурсе</w:t>
      </w:r>
      <w:r w:rsidRPr="00AE0A0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AE0A03" w:rsidRPr="00AE0A03">
        <w:rPr>
          <w:rFonts w:ascii="Times New Roman" w:eastAsia="Calibri" w:hAnsi="Times New Roman" w:cs="Times New Roman"/>
          <w:sz w:val="28"/>
          <w:szCs w:val="28"/>
        </w:rPr>
        <w:t>Здрорвье</w:t>
      </w:r>
      <w:proofErr w:type="spellEnd"/>
      <w:r w:rsidR="00AE0A03" w:rsidRPr="00AE0A03">
        <w:rPr>
          <w:rFonts w:ascii="Times New Roman" w:eastAsia="Calibri" w:hAnsi="Times New Roman" w:cs="Times New Roman"/>
          <w:sz w:val="28"/>
          <w:szCs w:val="28"/>
        </w:rPr>
        <w:t xml:space="preserve"> глазами детей</w:t>
      </w:r>
      <w:r w:rsidRPr="00AE0A03">
        <w:rPr>
          <w:rFonts w:ascii="Times New Roman" w:eastAsia="Calibri" w:hAnsi="Times New Roman" w:cs="Times New Roman"/>
          <w:sz w:val="28"/>
          <w:szCs w:val="28"/>
        </w:rPr>
        <w:t>»</w:t>
      </w:r>
      <w:r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E0A03" w:rsidRDefault="00AE0A03" w:rsidP="00AE0A03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FC4400">
        <w:rPr>
          <w:rFonts w:ascii="Times New Roman" w:eastAsia="Calibri" w:hAnsi="Times New Roman" w:cs="Times New Roman"/>
          <w:b/>
          <w:sz w:val="28"/>
          <w:szCs w:val="28"/>
        </w:rPr>
        <w:t>Октябрь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2018</w:t>
      </w:r>
      <w:r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воспитанники </w:t>
      </w: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средней группы 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r w:rsidRPr="00FC4400">
        <w:rPr>
          <w:rFonts w:ascii="Times New Roman" w:eastAsia="Calibri" w:hAnsi="Times New Roman" w:cs="Times New Roman"/>
          <w:sz w:val="28"/>
          <w:szCs w:val="28"/>
        </w:rPr>
        <w:t>тал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и</w:t>
      </w: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победителями  </w:t>
      </w: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C440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AE0A03" w:rsidRPr="00FC4400" w:rsidRDefault="00AE0A03" w:rsidP="00AE0A03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муниципальном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«Мой любимый детский сад».</w:t>
      </w:r>
    </w:p>
    <w:p w:rsidR="00C00F07" w:rsidRDefault="00C00F07" w:rsidP="00C00F07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</w:t>
      </w:r>
      <w:r w:rsidR="00AE0A03" w:rsidRPr="00AE0A03">
        <w:rPr>
          <w:rFonts w:ascii="Times New Roman" w:eastAsia="Calibri" w:hAnsi="Times New Roman" w:cs="Times New Roman"/>
          <w:b/>
          <w:sz w:val="28"/>
          <w:szCs w:val="28"/>
        </w:rPr>
        <w:t>Ноябрь 2018год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0A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0A03" w:rsidRPr="00AE0A03">
        <w:rPr>
          <w:rFonts w:ascii="Times New Roman" w:eastAsia="Calibri" w:hAnsi="Times New Roman" w:cs="Times New Roman"/>
          <w:sz w:val="28"/>
          <w:szCs w:val="28"/>
        </w:rPr>
        <w:t xml:space="preserve">Дети подготовительной группы приняли участие в третьем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AE0A03" w:rsidRPr="00FC4400" w:rsidRDefault="00C00F07" w:rsidP="00C00F07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E0A03" w:rsidRPr="00AE0A03">
        <w:rPr>
          <w:rFonts w:ascii="Times New Roman" w:eastAsia="Calibri" w:hAnsi="Times New Roman" w:cs="Times New Roman"/>
          <w:sz w:val="28"/>
          <w:szCs w:val="28"/>
        </w:rPr>
        <w:t>Республиканском творчестве конкурса</w:t>
      </w:r>
      <w:r w:rsidR="00AE0A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AE0A03">
        <w:rPr>
          <w:rFonts w:ascii="Times New Roman" w:eastAsia="Calibri" w:hAnsi="Times New Roman" w:cs="Times New Roman"/>
          <w:b/>
          <w:sz w:val="28"/>
          <w:szCs w:val="28"/>
        </w:rPr>
        <w:t>«»</w:t>
      </w:r>
      <w:proofErr w:type="gramEnd"/>
      <w:r w:rsidR="00AE0A03" w:rsidRPr="00AE0A03">
        <w:rPr>
          <w:rFonts w:ascii="Times New Roman" w:eastAsia="Calibri" w:hAnsi="Times New Roman" w:cs="Times New Roman"/>
          <w:sz w:val="28"/>
          <w:szCs w:val="28"/>
        </w:rPr>
        <w:t>.</w:t>
      </w:r>
      <w:r w:rsidR="00AE0A03">
        <w:rPr>
          <w:rFonts w:ascii="Times New Roman" w:eastAsia="Calibri" w:hAnsi="Times New Roman" w:cs="Times New Roman"/>
          <w:sz w:val="28"/>
          <w:szCs w:val="28"/>
        </w:rPr>
        <w:t>Сохраним планету своими руками</w:t>
      </w:r>
    </w:p>
    <w:p w:rsidR="00FC4400" w:rsidRPr="00FC4400" w:rsidRDefault="005274D5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Ноябрь 2018</w:t>
      </w:r>
      <w:r w:rsidR="00FC4400" w:rsidRPr="00FC44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год – </w:t>
      </w:r>
      <w:r w:rsidR="00FC4400"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воспитанник</w:t>
      </w:r>
      <w:r w:rsidR="00C00F07">
        <w:rPr>
          <w:rFonts w:ascii="Times New Roman" w:eastAsia="Calibri" w:hAnsi="Times New Roman" w:cs="Times New Roman"/>
          <w:sz w:val="28"/>
          <w:szCs w:val="28"/>
          <w:lang w:val="tt-RU"/>
        </w:rPr>
        <w:t>и</w:t>
      </w:r>
      <w:r w:rsidR="00FC4400"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C00F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подготовительной </w:t>
      </w:r>
      <w:r w:rsidR="00FC4400"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группы </w:t>
      </w:r>
      <w:r w:rsidR="00C00F07">
        <w:rPr>
          <w:rFonts w:ascii="Times New Roman" w:eastAsia="Calibri" w:hAnsi="Times New Roman" w:cs="Times New Roman"/>
          <w:sz w:val="28"/>
          <w:szCs w:val="28"/>
          <w:lang w:val="tt-RU"/>
        </w:rPr>
        <w:t>заняли</w:t>
      </w:r>
      <w:r w:rsidR="00FC4400"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1 место </w:t>
      </w:r>
      <w:r w:rsidR="00C00F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</w:t>
      </w:r>
      <w:r w:rsidR="00FC4400"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конкурсе </w:t>
      </w:r>
      <w:r w:rsidR="00C00F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агитбригад </w:t>
      </w:r>
      <w:r w:rsidR="00FC4400"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среди воспитанников </w:t>
      </w:r>
      <w:r w:rsidR="00C00F07">
        <w:rPr>
          <w:rFonts w:ascii="Times New Roman" w:eastAsia="Calibri" w:hAnsi="Times New Roman" w:cs="Times New Roman"/>
          <w:sz w:val="28"/>
          <w:szCs w:val="28"/>
          <w:lang w:val="tt-RU"/>
        </w:rPr>
        <w:t>ДОУ района</w:t>
      </w:r>
    </w:p>
    <w:p w:rsidR="00FC4400" w:rsidRDefault="005274D5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Декабрь 2018</w:t>
      </w:r>
      <w:r w:rsidR="00FC4400" w:rsidRPr="00FC44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год</w:t>
      </w:r>
      <w:r w:rsidR="00FC4400"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воспитанница средней группы Ибрагимова раида Э. Награждена дипломом  Республиканского конкурса 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«</w:t>
      </w:r>
      <w:r w:rsidR="00FC4400"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>Ты  - уникален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» за 3 место.</w:t>
      </w:r>
    </w:p>
    <w:p w:rsidR="00C00F07" w:rsidRDefault="00C00F07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Декабрь 2018</w:t>
      </w:r>
      <w:r w:rsidRPr="00FC44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год</w:t>
      </w:r>
      <w:r w:rsidRPr="00FC44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 w:rsidRPr="00FC4400">
        <w:rPr>
          <w:rFonts w:ascii="Times New Roman" w:eastAsia="Calibri" w:hAnsi="Times New Roman" w:cs="Times New Roman"/>
          <w:sz w:val="28"/>
          <w:szCs w:val="28"/>
        </w:rPr>
        <w:t>воспитанница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подготовительной </w:t>
      </w: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группы 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Ахатова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4400">
        <w:rPr>
          <w:rFonts w:ascii="Times New Roman" w:eastAsia="Calibri" w:hAnsi="Times New Roman" w:cs="Times New Roman"/>
          <w:sz w:val="28"/>
          <w:szCs w:val="28"/>
        </w:rPr>
        <w:t>Алия</w:t>
      </w:r>
      <w:proofErr w:type="spell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награждена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призом «Деда Мороза », Булгар радио.</w:t>
      </w:r>
    </w:p>
    <w:p w:rsidR="00C00F07" w:rsidRDefault="00C00F07" w:rsidP="00C00F07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E75590">
        <w:rPr>
          <w:rFonts w:ascii="Times New Roman" w:eastAsia="Calibri" w:hAnsi="Times New Roman" w:cs="Times New Roman"/>
          <w:b/>
          <w:sz w:val="28"/>
          <w:szCs w:val="28"/>
        </w:rPr>
        <w:t>Март 2018</w:t>
      </w:r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год </w:t>
      </w:r>
      <w:proofErr w:type="gramStart"/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оспитанница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подготовительной 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группы  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Ахатова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Алия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C00F07" w:rsidRDefault="00C00F07" w:rsidP="00C00F07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награждена</w:t>
      </w:r>
      <w:proofErr w:type="gram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дипломом 3 степени  на 2 региональном конкурсе «Подарок для </w:t>
      </w:r>
    </w:p>
    <w:p w:rsidR="00FC4400" w:rsidRPr="00FC4400" w:rsidRDefault="00C00F07" w:rsidP="00C00F07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мамы» образовательного центра «Созвездие»</w:t>
      </w:r>
    </w:p>
    <w:p w:rsidR="00FC4400" w:rsidRPr="00FC4400" w:rsidRDefault="00E7559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Март 2018</w:t>
      </w:r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>год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– воспитанница подготовительной группы  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Калимуллина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Ралина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стала победителем в муниципальном конкурсе «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Жырлы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балалчак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илендэ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C4400" w:rsidRPr="00FC4400" w:rsidRDefault="00E7559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Апрель 2018</w:t>
      </w:r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 го</w:t>
      </w:r>
      <w:proofErr w:type="gramStart"/>
      <w:r w:rsidR="00FC4400" w:rsidRPr="00FC4400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воспитанник средней группы 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Шаймарданов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Рамазан награжден дипломом первой степени в региональном конкурсе  чтецов стихотворения </w:t>
      </w:r>
      <w:proofErr w:type="spellStart"/>
      <w:r w:rsidR="00FC4400" w:rsidRPr="00FC4400">
        <w:rPr>
          <w:rFonts w:ascii="Times New Roman" w:eastAsia="Calibri" w:hAnsi="Times New Roman" w:cs="Times New Roman"/>
          <w:sz w:val="28"/>
          <w:szCs w:val="28"/>
        </w:rPr>
        <w:t>Г.Тукая</w:t>
      </w:r>
      <w:proofErr w:type="spellEnd"/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в Мензелинском педагогическом колледже</w:t>
      </w:r>
    </w:p>
    <w:p w:rsidR="00FC4400" w:rsidRPr="00FC4400" w:rsidRDefault="00E7559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Апрель2018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 год – воспитанники </w:t>
      </w:r>
      <w:r w:rsidR="00274606">
        <w:rPr>
          <w:rFonts w:ascii="Times New Roman" w:eastAsia="Calibri" w:hAnsi="Times New Roman" w:cs="Times New Roman"/>
          <w:sz w:val="28"/>
          <w:szCs w:val="28"/>
        </w:rPr>
        <w:t xml:space="preserve">подготовительной 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группы </w:t>
      </w:r>
      <w:r w:rsidR="002746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74606">
        <w:rPr>
          <w:rFonts w:ascii="Times New Roman" w:eastAsia="Calibri" w:hAnsi="Times New Roman" w:cs="Times New Roman"/>
          <w:sz w:val="28"/>
          <w:szCs w:val="28"/>
        </w:rPr>
        <w:t>Зиатдинов</w:t>
      </w:r>
      <w:proofErr w:type="spellEnd"/>
      <w:r w:rsidR="002746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74606">
        <w:rPr>
          <w:rFonts w:ascii="Times New Roman" w:eastAsia="Calibri" w:hAnsi="Times New Roman" w:cs="Times New Roman"/>
          <w:sz w:val="28"/>
          <w:szCs w:val="28"/>
        </w:rPr>
        <w:t>Румиль</w:t>
      </w:r>
      <w:proofErr w:type="spellEnd"/>
      <w:r w:rsidR="0027460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274606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="002746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74606">
        <w:rPr>
          <w:rFonts w:ascii="Times New Roman" w:eastAsia="Calibri" w:hAnsi="Times New Roman" w:cs="Times New Roman"/>
          <w:sz w:val="28"/>
          <w:szCs w:val="28"/>
        </w:rPr>
        <w:t>Эльвина</w:t>
      </w:r>
      <w:proofErr w:type="spellEnd"/>
      <w:r w:rsidR="002746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4400" w:rsidRPr="00FC4400">
        <w:rPr>
          <w:rFonts w:ascii="Times New Roman" w:eastAsia="Calibri" w:hAnsi="Times New Roman" w:cs="Times New Roman"/>
          <w:sz w:val="28"/>
          <w:szCs w:val="28"/>
        </w:rPr>
        <w:t xml:space="preserve">награждены дипломом 1 степени в республиканском конкурсе </w:t>
      </w:r>
      <w:r w:rsidR="00274606">
        <w:rPr>
          <w:rFonts w:ascii="Times New Roman" w:eastAsia="Calibri" w:hAnsi="Times New Roman" w:cs="Times New Roman"/>
          <w:sz w:val="28"/>
          <w:szCs w:val="28"/>
        </w:rPr>
        <w:t>пьес, инсценировок и тематических сценариев</w:t>
      </w:r>
    </w:p>
    <w:p w:rsidR="00FC4400" w:rsidRPr="00FC4400" w:rsidRDefault="00FC4400" w:rsidP="00C00F07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Вывод: Воспитательная работа в детском саду идет на высоком уровне, о чем свидетельствует результативность педагогов и воспитанников. </w:t>
      </w:r>
    </w:p>
    <w:p w:rsidR="00FC4400" w:rsidRPr="00FC4400" w:rsidRDefault="00FC4400" w:rsidP="00FC4400">
      <w:pPr>
        <w:shd w:val="clear" w:color="auto" w:fill="FFFFFF"/>
        <w:spacing w:after="0" w:line="312" w:lineRule="atLeast"/>
        <w:ind w:left="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FC4400" w:rsidRPr="00FC4400" w:rsidRDefault="00FC4400" w:rsidP="00FC4400">
      <w:pPr>
        <w:shd w:val="clear" w:color="auto" w:fill="FFFFFF"/>
        <w:tabs>
          <w:tab w:val="left" w:pos="6517"/>
        </w:tabs>
        <w:spacing w:after="0" w:line="312" w:lineRule="atLeast"/>
        <w:ind w:left="284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sz w:val="28"/>
          <w:szCs w:val="28"/>
        </w:rPr>
        <w:t>5. Дополнительное образование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95"/>
      </w:tblGrid>
      <w:tr w:rsidR="00FC4400" w:rsidRPr="00FC4400" w:rsidTr="00FC4400">
        <w:tc>
          <w:tcPr>
            <w:tcW w:w="5000" w:type="pct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proofErr w:type="gramStart"/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В 2016-2017 учебном года в детском саду было организовано дополнительное образование по следующим направлениям:</w:t>
            </w:r>
            <w:proofErr w:type="gramEnd"/>
          </w:p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24"/>
              <w:gridCol w:w="2063"/>
              <w:gridCol w:w="1179"/>
              <w:gridCol w:w="1821"/>
              <w:gridCol w:w="1861"/>
            </w:tblGrid>
            <w:tr w:rsidR="00FC4400" w:rsidRPr="00FC4400" w:rsidTr="00FC4400">
              <w:tc>
                <w:tcPr>
                  <w:tcW w:w="18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направление</w:t>
                  </w:r>
                </w:p>
              </w:tc>
              <w:tc>
                <w:tcPr>
                  <w:tcW w:w="19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Название кружка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Охват детей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педагог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основа</w:t>
                  </w:r>
                </w:p>
              </w:tc>
            </w:tr>
            <w:tr w:rsidR="00FC4400" w:rsidRPr="00FC4400" w:rsidTr="00FC4400">
              <w:tc>
                <w:tcPr>
                  <w:tcW w:w="18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танцевальное</w:t>
                  </w:r>
                </w:p>
              </w:tc>
              <w:tc>
                <w:tcPr>
                  <w:tcW w:w="19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Топотушки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Нургалиева Г.В.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Платный</w:t>
                  </w:r>
                </w:p>
              </w:tc>
            </w:tr>
            <w:tr w:rsidR="00FC4400" w:rsidRPr="00FC4400" w:rsidTr="00FC4400">
              <w:tc>
                <w:tcPr>
                  <w:tcW w:w="18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лингвистическое</w:t>
                  </w:r>
                </w:p>
              </w:tc>
              <w:tc>
                <w:tcPr>
                  <w:tcW w:w="19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«Английский малышам»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Хазиева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Л.Н.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Платный</w:t>
                  </w:r>
                </w:p>
              </w:tc>
            </w:tr>
            <w:tr w:rsidR="00FC4400" w:rsidRPr="00FC4400" w:rsidTr="00FC4400">
              <w:tc>
                <w:tcPr>
                  <w:tcW w:w="18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спортивное</w:t>
                  </w:r>
                </w:p>
              </w:tc>
              <w:tc>
                <w:tcPr>
                  <w:tcW w:w="19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«Непоседы»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Арефьева Р.Х.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Бесплатный</w:t>
                  </w:r>
                </w:p>
              </w:tc>
            </w:tr>
            <w:tr w:rsidR="00FC4400" w:rsidRPr="00FC4400" w:rsidTr="00FC4400">
              <w:tc>
                <w:tcPr>
                  <w:tcW w:w="18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музыкальное</w:t>
                  </w:r>
                </w:p>
              </w:tc>
              <w:tc>
                <w:tcPr>
                  <w:tcW w:w="1913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«Г</w:t>
                  </w: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  <w:t>өллә</w:t>
                  </w: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рем»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Фаттахова Г.Ф.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</w:t>
                  </w:r>
                  <w:r w:rsidR="00FC4400"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латный</w:t>
                  </w:r>
                </w:p>
              </w:tc>
            </w:tr>
          </w:tbl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4400" w:rsidRPr="00FC4400" w:rsidRDefault="005274D5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FC4400"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2018 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чебном года в детском саду </w:t>
            </w:r>
            <w:r w:rsidR="00FC4400"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допол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нительное  образование продолжают проводить во всех группах, включая вторую группу раннего возраста</w:t>
            </w:r>
            <w:proofErr w:type="gramEnd"/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86"/>
              <w:gridCol w:w="2071"/>
              <w:gridCol w:w="1119"/>
              <w:gridCol w:w="2257"/>
              <w:gridCol w:w="1757"/>
            </w:tblGrid>
            <w:tr w:rsidR="00FC4400" w:rsidRPr="00FC4400" w:rsidTr="00FC4400">
              <w:tc>
                <w:tcPr>
                  <w:tcW w:w="195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направление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Название кружка</w:t>
                  </w:r>
                </w:p>
              </w:tc>
              <w:tc>
                <w:tcPr>
                  <w:tcW w:w="126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Охват детей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педагог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основа</w:t>
                  </w:r>
                </w:p>
              </w:tc>
            </w:tr>
            <w:tr w:rsidR="00FC4400" w:rsidRPr="00FC4400" w:rsidTr="00FC4400">
              <w:tc>
                <w:tcPr>
                  <w:tcW w:w="195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танцевальное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Топотушки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26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Нургалиева Г.В.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Платный</w:t>
                  </w:r>
                </w:p>
              </w:tc>
            </w:tr>
            <w:tr w:rsidR="00FC4400" w:rsidRPr="00FC4400" w:rsidTr="00FC4400">
              <w:tc>
                <w:tcPr>
                  <w:tcW w:w="195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лингвистическое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«Английский малышам»</w:t>
                  </w:r>
                </w:p>
              </w:tc>
              <w:tc>
                <w:tcPr>
                  <w:tcW w:w="1266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Хазиева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Л.Н.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Платный</w:t>
                  </w:r>
                </w:p>
              </w:tc>
            </w:tr>
            <w:tr w:rsidR="00FC4400" w:rsidRPr="00FC4400" w:rsidTr="00FC4400">
              <w:tc>
                <w:tcPr>
                  <w:tcW w:w="195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спортивное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«Непоседы»</w:t>
                  </w:r>
                </w:p>
              </w:tc>
              <w:tc>
                <w:tcPr>
                  <w:tcW w:w="1266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Арефьева Р.Х.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Бесплатный</w:t>
                  </w:r>
                </w:p>
              </w:tc>
            </w:tr>
            <w:tr w:rsidR="00FC4400" w:rsidRPr="00FC4400" w:rsidTr="00FC4400">
              <w:tc>
                <w:tcPr>
                  <w:tcW w:w="195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музыкальное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«Г</w:t>
                  </w: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  <w:t>өллә</w:t>
                  </w: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рем»</w:t>
                  </w:r>
                </w:p>
              </w:tc>
              <w:tc>
                <w:tcPr>
                  <w:tcW w:w="126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Фаттахова Г.Ф.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Бесплатный</w:t>
                  </w:r>
                </w:p>
              </w:tc>
            </w:tr>
            <w:tr w:rsidR="00FC4400" w:rsidRPr="00FC4400" w:rsidTr="00FC4400">
              <w:tc>
                <w:tcPr>
                  <w:tcW w:w="1956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Познавательное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Занимательная математика</w:t>
                  </w:r>
                </w:p>
              </w:tc>
              <w:tc>
                <w:tcPr>
                  <w:tcW w:w="1266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Гайсина В.А., </w:t>
                  </w: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Миннуллина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Р.К.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Бесплатный</w:t>
                  </w:r>
                </w:p>
              </w:tc>
            </w:tr>
            <w:tr w:rsidR="00FC4400" w:rsidRPr="00FC4400" w:rsidTr="00FC4400">
              <w:tc>
                <w:tcPr>
                  <w:tcW w:w="195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сценическое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Кунелле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сэхнэ</w:t>
                  </w:r>
                  <w:proofErr w:type="spellEnd"/>
                </w:p>
              </w:tc>
              <w:tc>
                <w:tcPr>
                  <w:tcW w:w="1266" w:type="dxa"/>
                  <w:shd w:val="clear" w:color="auto" w:fill="auto"/>
                </w:tcPr>
                <w:p w:rsidR="00FC4400" w:rsidRPr="00FC4400" w:rsidRDefault="00FC4400" w:rsidP="005274D5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5274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Калимуллина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Ф.Р., </w:t>
                  </w: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Фасхутдинова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Г.А.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Бесплатный</w:t>
                  </w:r>
                </w:p>
              </w:tc>
            </w:tr>
            <w:tr w:rsidR="00FC4400" w:rsidRPr="00FC4400" w:rsidTr="00FC4400">
              <w:tc>
                <w:tcPr>
                  <w:tcW w:w="1956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Художественно-эстетическое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Солнышко в ладошках</w:t>
                  </w:r>
                </w:p>
              </w:tc>
              <w:tc>
                <w:tcPr>
                  <w:tcW w:w="1266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Нигматзянова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Л.А., </w:t>
                  </w: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Шарипова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А.М.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Бесплатный</w:t>
                  </w:r>
                </w:p>
              </w:tc>
            </w:tr>
            <w:tr w:rsidR="00FC4400" w:rsidRPr="00FC4400" w:rsidTr="00FC4400">
              <w:tc>
                <w:tcPr>
                  <w:tcW w:w="1956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Художественно-эстетическое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Тестопластика</w:t>
                  </w:r>
                  <w:proofErr w:type="spellEnd"/>
                </w:p>
              </w:tc>
              <w:tc>
                <w:tcPr>
                  <w:tcW w:w="1266" w:type="dxa"/>
                  <w:shd w:val="clear" w:color="auto" w:fill="auto"/>
                </w:tcPr>
                <w:p w:rsidR="00FC4400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Фаррахутдинова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Л.Р., </w:t>
                  </w:r>
                  <w:proofErr w:type="spell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Хаертдинова</w:t>
                  </w:r>
                  <w:proofErr w:type="spellEnd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Г.И.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FC4400" w:rsidRPr="00FC4400" w:rsidRDefault="00FC4400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C44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Бесплатный</w:t>
                  </w:r>
                  <w:proofErr w:type="gramEnd"/>
                  <w:r w:rsidR="005274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 Нового года</w:t>
                  </w:r>
                </w:p>
              </w:tc>
            </w:tr>
            <w:tr w:rsidR="005274D5" w:rsidRPr="00FC4400" w:rsidTr="00FC4400">
              <w:tc>
                <w:tcPr>
                  <w:tcW w:w="1956" w:type="dxa"/>
                  <w:shd w:val="clear" w:color="auto" w:fill="auto"/>
                </w:tcPr>
                <w:p w:rsidR="005274D5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Художественно-эстетическое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5274D5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«Солнышко в ладошках»</w:t>
                  </w:r>
                </w:p>
              </w:tc>
              <w:tc>
                <w:tcPr>
                  <w:tcW w:w="1266" w:type="dxa"/>
                  <w:shd w:val="clear" w:color="auto" w:fill="auto"/>
                </w:tcPr>
                <w:p w:rsidR="005274D5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:rsidR="005274D5" w:rsidRPr="00FC4400" w:rsidRDefault="005274D5" w:rsidP="00FC4400">
                  <w:pPr>
                    <w:ind w:left="284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Зиатдинова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И.И., Федорова Г.Х.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5274D5" w:rsidRPr="00FC4400" w:rsidRDefault="005274D5" w:rsidP="00FC4400">
                  <w:pPr>
                    <w:ind w:left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Бесплатный </w:t>
                  </w:r>
                </w:p>
              </w:tc>
            </w:tr>
          </w:tbl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Работа кружков ведется по авторским программам. </w:t>
            </w:r>
          </w:p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Услуга организуется в соответствии с лицензией на образовательную </w:t>
            </w: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деятельность и уставом МБДОУ. ПРЕДОСТАВЛЕНИЕ ДОПОЛНИТЕЛЬНЫХ ПЛАТНЫХ ОБРАЗОВАТЕЛЬНЫХ УСЛУГ в МБДОУ регулируется следующими ДОКУМЕНТАМИ: приказом заведующего об организации работы по оказанию Услуги; договорами с заказчиками об оказании Услуги; утвержденной в установленном порядке калькуляцией стоимости дополнительной платной услуги; утвержденным графиком оказания платной дополнительной образовательной Услуги; гражданско-правовыми договорами с педагогическими работниками.</w:t>
            </w:r>
          </w:p>
          <w:p w:rsidR="00FC4400" w:rsidRPr="00FC4400" w:rsidRDefault="00FC4400" w:rsidP="00FC4400">
            <w:pPr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z w:val="28"/>
                <w:szCs w:val="28"/>
              </w:rPr>
              <w:t>         МБДОУ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 МБДОУ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           Деятельность МБДОУ  не является предпринимательской. На оказание </w:t>
            </w:r>
            <w:r w:rsidRPr="00FC4400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каждой платной услуги составляется смета расходов. Смета разрабатывается </w:t>
            </w:r>
            <w:r w:rsidRPr="00FC4400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ответственным лицом и утверждается заведующей. Оплата производится по </w:t>
            </w:r>
            <w:r w:rsidRPr="00FC4400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 xml:space="preserve">прейскуранту в банк, по квитанциям и поступает на счет в бухгалтерию. 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          МБДОУ  расходует свои средства в соответствии со сметой расходов на  </w:t>
            </w:r>
            <w:r w:rsidRPr="00FC4400">
              <w:rPr>
                <w:rFonts w:ascii="Times New Roman" w:eastAsia="Calibri" w:hAnsi="Times New Roman" w:cs="Times New Roman"/>
                <w:spacing w:val="15"/>
                <w:sz w:val="28"/>
                <w:szCs w:val="28"/>
              </w:rPr>
              <w:t>развитие и совершенствование этих же платных услуг, развитие </w:t>
            </w:r>
            <w:r w:rsidRPr="00FC4400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 xml:space="preserve">материальной базы, зарплату сотрудникам, ведущим эти услуги. </w:t>
            </w:r>
          </w:p>
          <w:p w:rsidR="00FC4400" w:rsidRPr="00FC4400" w:rsidRDefault="00FC4400" w:rsidP="00FC4400">
            <w:pPr>
              <w:shd w:val="clear" w:color="auto" w:fill="FFFFFF"/>
              <w:spacing w:before="5"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  <w:t xml:space="preserve">        </w:t>
            </w:r>
            <w:r w:rsidRPr="00FC4400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2"/>
                <w:sz w:val="28"/>
                <w:szCs w:val="28"/>
                <w:u w:val="single"/>
              </w:rPr>
              <w:t>Вывод</w:t>
            </w:r>
            <w:r w:rsidRPr="00FC4400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  <w:t>.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pacing w:val="2"/>
                <w:sz w:val="28"/>
                <w:szCs w:val="28"/>
              </w:rPr>
              <w:t>    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9"/>
                <w:sz w:val="28"/>
                <w:szCs w:val="28"/>
              </w:rPr>
              <w:t xml:space="preserve">        В детском саду создана система дополнительных платных и бесплатных услуг, которая работает и развивается. Актуальность выбранной темы подтвердилась на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-1"/>
                <w:sz w:val="28"/>
                <w:szCs w:val="28"/>
              </w:rPr>
              <w:t>практике: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       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1"/>
                <w:sz w:val="28"/>
                <w:szCs w:val="28"/>
              </w:rPr>
              <w:t>дополнительные услуги востребованы родителями и детьми.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       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1"/>
                <w:sz w:val="28"/>
                <w:szCs w:val="28"/>
              </w:rPr>
              <w:t>Все заявки родителей на услуги выполнены.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       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1"/>
                <w:sz w:val="28"/>
                <w:szCs w:val="28"/>
              </w:rPr>
              <w:t>Дети посещают занятия с большим желанием.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       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1"/>
                <w:sz w:val="28"/>
                <w:szCs w:val="28"/>
              </w:rPr>
              <w:t>Разработан пакет документов для организации платных услуг.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       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2"/>
                <w:sz w:val="28"/>
                <w:szCs w:val="28"/>
              </w:rPr>
              <w:t xml:space="preserve">Продуман режим, дозирована нагрузка на детей, созданы безопасные 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1"/>
                <w:sz w:val="28"/>
                <w:szCs w:val="28"/>
              </w:rPr>
              <w:t>и комфортные условия для проведения работы.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       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2"/>
                <w:sz w:val="28"/>
                <w:szCs w:val="28"/>
              </w:rPr>
              <w:t>Идет     совершенствование     перспективных     планов,     программ, разработка и использование новых методов и приемов.</w:t>
            </w:r>
          </w:p>
          <w:p w:rsidR="00FC4400" w:rsidRPr="00FC4400" w:rsidRDefault="00FC4400" w:rsidP="00FC4400">
            <w:pPr>
              <w:shd w:val="clear" w:color="auto" w:fill="FFFFFF"/>
              <w:spacing w:after="15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       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4"/>
                <w:sz w:val="28"/>
                <w:szCs w:val="28"/>
              </w:rPr>
              <w:t xml:space="preserve">Начал   создаваться   механизм   прогнозирования   потребностей   в 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1"/>
                <w:sz w:val="28"/>
                <w:szCs w:val="28"/>
              </w:rPr>
              <w:t>дополнительных услугах.</w:t>
            </w:r>
          </w:p>
          <w:p w:rsidR="00FC4400" w:rsidRPr="00FC4400" w:rsidRDefault="00FC4400" w:rsidP="00FC4400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pacing w:val="8"/>
                <w:sz w:val="28"/>
                <w:szCs w:val="28"/>
              </w:rPr>
              <w:lastRenderedPageBreak/>
              <w:t>Сделаны первые позитивные шаги на пути развития маркетинга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1"/>
                <w:sz w:val="28"/>
                <w:szCs w:val="28"/>
              </w:rPr>
              <w:t>Организация   и   предоставление  дополнительных   платных   услуг </w:t>
            </w:r>
            <w:r w:rsidRPr="00FC4400">
              <w:rPr>
                <w:rFonts w:ascii="Times New Roman" w:eastAsia="Calibri" w:hAnsi="Times New Roman" w:cs="Times New Roman"/>
                <w:b/>
                <w:i/>
                <w:spacing w:val="3"/>
                <w:sz w:val="28"/>
                <w:szCs w:val="28"/>
              </w:rPr>
              <w:t xml:space="preserve">может быть     использована     как     дополнительный     источник </w:t>
            </w:r>
            <w:r w:rsidRPr="00FC44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финансирования ДОУ.</w:t>
            </w:r>
          </w:p>
          <w:p w:rsidR="00FC4400" w:rsidRPr="00FC4400" w:rsidRDefault="00FC4400" w:rsidP="00FC4400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Одобрен коллегами накопленный и предоставленный опыт.</w:t>
            </w:r>
          </w:p>
        </w:tc>
      </w:tr>
    </w:tbl>
    <w:p w:rsidR="00FC4400" w:rsidRPr="00FC4400" w:rsidRDefault="00FC4400" w:rsidP="00FC4400">
      <w:pPr>
        <w:widowControl w:val="0"/>
        <w:spacing w:before="120"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IV. Оценка </w:t>
      </w:r>
      <w:proofErr w:type="gramStart"/>
      <w:r w:rsidRPr="00FC4400">
        <w:rPr>
          <w:rFonts w:ascii="Times New Roman" w:eastAsia="Calibri" w:hAnsi="Times New Roman" w:cs="Times New Roman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FC4400" w:rsidRPr="00FC4400" w:rsidRDefault="00FC4400" w:rsidP="00FC4400">
      <w:pPr>
        <w:widowControl w:val="0"/>
        <w:spacing w:before="120"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Оценивание качества, т.е. оценивание соответствия образовательной деятельности, реализуемой МБДОУ, заданным требованиям ФГОС </w:t>
      </w:r>
      <w:proofErr w:type="gramStart"/>
      <w:r w:rsidRPr="00FC4400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и ООП </w:t>
      </w:r>
      <w:proofErr w:type="gramStart"/>
      <w:r w:rsidRPr="00FC4400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в дошкольном образовании проводится регулярно согласно плану и направлено в первую очередь на оценивание созданных МБДОУ условий в процессе образовательной деятельности. </w:t>
      </w:r>
    </w:p>
    <w:p w:rsidR="00FC4400" w:rsidRPr="00FC4400" w:rsidRDefault="00FC4400" w:rsidP="00FC4400">
      <w:pPr>
        <w:widowControl w:val="0"/>
        <w:spacing w:before="120"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 Система оценки образовательной деятельности предполагает оценивание качества условий образовательной деятельности, обеспечиваемых ДОУ, включая психолого-педагогические, кадровые, материально-технические, финансовые, информационно-методические, управление ДОУ и т.д.</w:t>
      </w:r>
    </w:p>
    <w:p w:rsidR="00FC4400" w:rsidRPr="00FC4400" w:rsidRDefault="00FC4400" w:rsidP="00FC4400">
      <w:pPr>
        <w:widowControl w:val="0"/>
        <w:spacing w:before="120"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 ООП ДО не предусматривает оценивание качества образовательной деятельности ДОУ на основе достижения детьми планируемых результатов освоения ООП </w:t>
      </w:r>
      <w:proofErr w:type="gramStart"/>
      <w:r w:rsidRPr="00FC4400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FC4400" w:rsidRPr="00FC4400" w:rsidRDefault="00FC4400" w:rsidP="00FC4400">
      <w:pPr>
        <w:widowControl w:val="0"/>
        <w:spacing w:before="120"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        Процесс внутренней самооценки качества образования регулируется внутренними локальными актами, проводится в соответствии с годовым планированием  использованием качественного методического обеспечения. Результаты оценивания качества образовательной деятельности фиксируется и впоследствии формирует доказательную основу для изменения ООП ДО, корректировки образовательного процесса и условий </w:t>
      </w:r>
      <w:proofErr w:type="gramStart"/>
      <w:r w:rsidRPr="00FC4400">
        <w:rPr>
          <w:rFonts w:ascii="Times New Roman" w:eastAsia="Calibri" w:hAnsi="Times New Roman" w:cs="Times New Roman"/>
          <w:sz w:val="28"/>
          <w:szCs w:val="28"/>
        </w:rPr>
        <w:t>образовательный</w:t>
      </w:r>
      <w:proofErr w:type="gramEnd"/>
      <w:r w:rsidRPr="00FC4400">
        <w:rPr>
          <w:rFonts w:ascii="Times New Roman" w:eastAsia="Calibri" w:hAnsi="Times New Roman" w:cs="Times New Roman"/>
          <w:sz w:val="28"/>
          <w:szCs w:val="28"/>
        </w:rPr>
        <w:t xml:space="preserve"> деятельности.</w:t>
      </w:r>
    </w:p>
    <w:p w:rsidR="00FC4400" w:rsidRPr="00FC4400" w:rsidRDefault="00FC4400" w:rsidP="00FC4400">
      <w:pPr>
        <w:widowControl w:val="0"/>
        <w:spacing w:before="120" w:after="0" w:line="240" w:lineRule="auto"/>
        <w:ind w:left="284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FC440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Выводы. </w:t>
      </w:r>
      <w:r w:rsidRPr="00FC4400">
        <w:rPr>
          <w:rFonts w:ascii="Times New Roman" w:eastAsia="Calibri" w:hAnsi="Times New Roman" w:cs="Times New Roman"/>
          <w:b/>
          <w:i/>
          <w:sz w:val="28"/>
          <w:szCs w:val="28"/>
        </w:rPr>
        <w:t>В МБДОУ созданы функциональные, соответствующие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МБДОУ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95"/>
      </w:tblGrid>
      <w:tr w:rsidR="00FC4400" w:rsidRPr="00FC4400" w:rsidTr="00FC4400">
        <w:tc>
          <w:tcPr>
            <w:tcW w:w="5000" w:type="pct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C4400" w:rsidRPr="00FC4400" w:rsidRDefault="00FC4400" w:rsidP="00FC4400">
      <w:pPr>
        <w:tabs>
          <w:tab w:val="left" w:pos="3782"/>
        </w:tabs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FC44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FC4400">
        <w:rPr>
          <w:rFonts w:ascii="Times New Roman" w:eastAsia="Times New Roman" w:hAnsi="Times New Roman" w:cs="Times New Roman"/>
          <w:b/>
          <w:sz w:val="28"/>
          <w:szCs w:val="28"/>
        </w:rPr>
        <w:t>. Оценка кадрового обеспечения</w:t>
      </w:r>
    </w:p>
    <w:tbl>
      <w:tblPr>
        <w:tblW w:w="4833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FC4400" w:rsidRPr="00FC4400" w:rsidTr="00FC4400">
        <w:trPr>
          <w:trHeight w:val="69"/>
        </w:trPr>
        <w:tc>
          <w:tcPr>
            <w:tcW w:w="5000" w:type="pct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сотрудников ДОУ – 35 человек, из них: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руководящий состав – 1 человек (заведующий);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- педагогический состав – 15 человек.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полностью укомплектовано педагогическими кадрами.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педагогического состава ДОУ: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- по образованию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15 чел.;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специальное – 1 чел.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 квалификации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 категория – 2 человека</w:t>
            </w:r>
          </w:p>
          <w:p w:rsidR="00FC4400" w:rsidRPr="00FC4400" w:rsidRDefault="005274D5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категория – 13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</w:t>
            </w:r>
            <w:r w:rsidR="005274D5">
              <w:rPr>
                <w:rFonts w:ascii="Times New Roman" w:eastAsia="Times New Roman" w:hAnsi="Times New Roman" w:cs="Times New Roman"/>
                <w:sz w:val="28"/>
                <w:szCs w:val="28"/>
              </w:rPr>
              <w:t>етствие занимаемой должности –1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чел.;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- по стажу работы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От 0 до 5 лет – 1 чел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от 5 до 10 лет – 3 чел.;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от 10 до 20 лет –4 чел.;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20 лет – 8 человек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педагогического состава более 75 % педагогов имеют стаж работы свыше 10 лет, что указывает на профессионализм педагогических кадров ДОУ. Они целенаправленно и в системе организуют образовательный процесс, проявляют творчество и педагогическое мастерство в проведении ОД, совместной деятельности. Педагоги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9C56A5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педагогов детского сада имеют Почетную Грамоту управления 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5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 имеют Грамоту МО и Н РТ Республики Татарстан</w:t>
            </w:r>
            <w:r w:rsidR="00FC4400" w:rsidRPr="00FC44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2 педагога награждены нагрудным знаком «За заслуги в образовании».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качества образования неразрывно связано с повышением уровня профессионального мастерства  педагогов. 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 основе системы повышения квалификации в МБДОУ лежат следующие управленческие документы: график повышения квалификации педагогических и руководящих работников на 5 лет, ежегодный план работы МБДОУ, график аттестации педагогов на 5 лет.</w:t>
            </w:r>
          </w:p>
          <w:p w:rsidR="00FC4400" w:rsidRPr="00FC4400" w:rsidRDefault="009C56A5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2018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1 педагог продолжает обучение в КФУ. 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Остальные педагогические работники повышают профессиональный уровень в соответствии с Законом РФ «Об образовании в Российской Ф</w:t>
            </w:r>
            <w:r w:rsidR="009C56A5">
              <w:rPr>
                <w:rFonts w:ascii="Times New Roman" w:eastAsia="Times New Roman" w:hAnsi="Times New Roman" w:cs="Times New Roman"/>
                <w:sz w:val="28"/>
                <w:szCs w:val="28"/>
              </w:rPr>
              <w:t>едерации» 1 раз в 3 года. В 2018 году 2 педагога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прошли курсы повышения квалификации.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Вывод: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Анализ педагогического состава МБДОУ позволяет сделать выводы о том, что педагогический  коллектив имеет достаточный уровень педагогической культуры, стабильный, работоспособный. </w:t>
            </w:r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Достаточный профессиональный уровень педагогов позволяет решать задачи воспитания и развития каждого ребенка.</w:t>
            </w: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4400" w:rsidRPr="00FC4400" w:rsidRDefault="00FC4400" w:rsidP="00FC4400">
      <w:pPr>
        <w:widowControl w:val="0"/>
        <w:spacing w:before="120"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VI</w:t>
      </w:r>
      <w:r w:rsidRPr="00FC4400">
        <w:rPr>
          <w:rFonts w:ascii="Times New Roman" w:eastAsia="Calibri" w:hAnsi="Times New Roman" w:cs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:rsidR="00FC4400" w:rsidRPr="00FC4400" w:rsidRDefault="00FC4400" w:rsidP="00FC4400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           В МБДОУ созданы организационно-методические условия для решения задач по охране жизни и  укрепления  здоровья  детей; обеспечения  интеллектуального,  личностного  и  физического развития ребенка; приобщения детей к общечеловеческим ценностям; взаимодействия с семьей для обеспечения полноценного развития ребенка. Воспитатели  достаточно  хорошо  осведомлены  об  психофизиологических  особенностях детей  в  группе,  при  организации 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—  образовательного  процесса,  подборе методических  пособий,  игр  и  игровых  материалов  учитывают  особенности  психических процессов, эмоциональной и волевой сферы ребенка. Параллельно педагогами используются парциальные программы, методические пособия и технологии,  цели  и  задачи  которых  схожи  с  примерной  основной  общеобразовательной программой  МБДОУ,  обеспечивающие  максимальное  развитие  психологических  возможностей и личностного потенциала дошкольников. 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МБДОУ  реализует  ООП  ДО,  которая  составлена  с  учетом  рекомендованной  по  образованию  в области  подготовки  педагогических  кадров  в  качестве  примерной  основной  образовательной программы  дошкольного  образования  «Основной  образовательной   программы  дошкольного образования  «От  рождения  до  школы»  под  редакцией  Н.Е 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Т.С.Комаровой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(2015 г. изд.), принята педагогическим советом и утверждена приказом заведующего МБДОУ.</w:t>
      </w:r>
      <w:proofErr w:type="gramEnd"/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           В  ДОУ  имеется  достаточное  количество  </w:t>
      </w:r>
      <w:proofErr w:type="gramStart"/>
      <w:r w:rsidRPr="00FC4400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proofErr w:type="gram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,  дидактических  и  наглядных 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пособий,  которое  позволяет  обеспечить  нормальное  функционирование  </w:t>
      </w:r>
      <w:proofErr w:type="spellStart"/>
      <w:r w:rsidRPr="00FC4400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-образовательной  системы  ДОУ.  Постоянно  ведется  работа  над  обновлением  и  пополнением </w:t>
      </w:r>
    </w:p>
    <w:p w:rsidR="00FC4400" w:rsidRPr="00FC4400" w:rsidRDefault="00FC4400" w:rsidP="00FC44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400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учебно-методического обеспечения исходя из финансовых возможностей ДОУ. 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33"/>
        <w:gridCol w:w="62"/>
      </w:tblGrid>
      <w:tr w:rsidR="00FC4400" w:rsidRPr="00FC4400" w:rsidTr="00FC4400">
        <w:trPr>
          <w:gridAfter w:val="1"/>
          <w:wAfter w:w="31" w:type="pct"/>
          <w:trHeight w:val="69"/>
        </w:trPr>
        <w:tc>
          <w:tcPr>
            <w:tcW w:w="4969" w:type="pct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Функционирование информационной образовательной среды в МБДОУ 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Технические и аппаратные средства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FC4400" w:rsidRPr="00FC4400" w:rsidRDefault="00FC4400" w:rsidP="00FC4400">
            <w:pPr>
              <w:numPr>
                <w:ilvl w:val="0"/>
                <w:numId w:val="7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компьютер, 7 персональных компьютеров - для управленческой деятельности, работы с сайтом; методической и педагогической деятельности; </w:t>
            </w:r>
          </w:p>
          <w:p w:rsidR="00FC4400" w:rsidRPr="00FC4400" w:rsidRDefault="00FC4400" w:rsidP="00FC4400">
            <w:pPr>
              <w:numPr>
                <w:ilvl w:val="0"/>
                <w:numId w:val="7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 принтера; 3 многофункционального множительного аппарата</w:t>
            </w:r>
          </w:p>
          <w:p w:rsidR="00FC4400" w:rsidRPr="00FC4400" w:rsidRDefault="00FC4400" w:rsidP="00FC4400">
            <w:pPr>
              <w:numPr>
                <w:ilvl w:val="0"/>
                <w:numId w:val="7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центр.</w:t>
            </w:r>
          </w:p>
          <w:p w:rsidR="00FC4400" w:rsidRPr="00FC4400" w:rsidRDefault="00FC4400" w:rsidP="00FC4400">
            <w:pPr>
              <w:numPr>
                <w:ilvl w:val="0"/>
                <w:numId w:val="7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мультимедиапроектора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Сетевые и коммуникационные устройства: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-3 компьютера имеют выход в Интернет, возможно использование электронной почты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Имеющееся в МБДОУ информационное обеспечение образовательного процесса позволяет в электронной форме: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1) управлять образовательным процессом: оформлять документы (приказы, отчёты и т.д.), при этом используются офисные программы (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MicrosoftWord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2) вести учёт труда и заработной платы, формировать и передавать электронные отчеты во все контролирующие органы.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3) создавать и редактировать электронные таблицы, тексты и презентации;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4) использовать интерактивные дидактические материалы, образовательные ресурсы: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5) осуществлять взаимодействие между участниками образовательного процесса,  у МБДОУ имеется электронный адрес и официальный сайт.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Информационное обеспечение образовательного процесса требует наличие квалифицированных кадров: из 16 педагогических и руководящих работников МБДОУ информационно – коммуникационными технологиями владеют 16 человек.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Вывод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Информационное и методическое обеспечение в МБДОУ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ДО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образовательный процесс МБДОУ, необходима организация компьютерного класса с интерактивной доской для работы с воспитанниками.</w:t>
            </w:r>
          </w:p>
          <w:p w:rsidR="00FC4400" w:rsidRPr="00FC4400" w:rsidRDefault="00FC4400" w:rsidP="00FC4400">
            <w:pPr>
              <w:spacing w:before="120"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440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FC44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Оценка материально-технической базы</w:t>
            </w:r>
          </w:p>
          <w:p w:rsidR="00FC4400" w:rsidRPr="00FC4400" w:rsidRDefault="00FC4400" w:rsidP="00FC4400">
            <w:pPr>
              <w:spacing w:before="120"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4400" w:rsidRPr="00FC4400" w:rsidTr="00FC4400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материально-технических условий МБДОУ проходит с учётом действующих СанПиН. Работа по материально-техническому обеспечению планируется в годовом плане.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МБДОУ функционирует 6 групп. В  группах есть свои спальные, игровые, раздевальные, умывальные и туалетные помещения. 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 детском саду так же имеется:</w:t>
            </w:r>
          </w:p>
          <w:p w:rsidR="00FC4400" w:rsidRPr="00FC4400" w:rsidRDefault="00FC4400" w:rsidP="00FC4400">
            <w:pPr>
              <w:numPr>
                <w:ilvl w:val="0"/>
                <w:numId w:val="7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 - физкультурный зал;</w:t>
            </w:r>
          </w:p>
          <w:p w:rsidR="00FC4400" w:rsidRPr="00FC4400" w:rsidRDefault="00FC4400" w:rsidP="00FC4400">
            <w:pPr>
              <w:numPr>
                <w:ilvl w:val="0"/>
                <w:numId w:val="7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заведующего;</w:t>
            </w:r>
          </w:p>
          <w:p w:rsidR="00FC4400" w:rsidRPr="00FC4400" w:rsidRDefault="00FC4400" w:rsidP="00FC4400">
            <w:pPr>
              <w:numPr>
                <w:ilvl w:val="0"/>
                <w:numId w:val="7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методический кабинет;</w:t>
            </w:r>
          </w:p>
          <w:p w:rsidR="00FC4400" w:rsidRPr="00FC4400" w:rsidRDefault="00FC4400" w:rsidP="00FC4400">
            <w:pPr>
              <w:numPr>
                <w:ilvl w:val="0"/>
                <w:numId w:val="9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завхоза</w:t>
            </w:r>
          </w:p>
          <w:p w:rsidR="00FC4400" w:rsidRPr="00FC4400" w:rsidRDefault="00FC4400" w:rsidP="00FC4400">
            <w:pPr>
              <w:numPr>
                <w:ilvl w:val="0"/>
                <w:numId w:val="9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блок;</w:t>
            </w:r>
          </w:p>
          <w:p w:rsidR="00FC4400" w:rsidRPr="00FC4400" w:rsidRDefault="00FC4400" w:rsidP="00FC4400">
            <w:pPr>
              <w:numPr>
                <w:ilvl w:val="0"/>
                <w:numId w:val="9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прачечная;</w:t>
            </w:r>
          </w:p>
          <w:p w:rsidR="00FC4400" w:rsidRPr="00FC4400" w:rsidRDefault="00FC4400" w:rsidP="00FC4400">
            <w:pPr>
              <w:numPr>
                <w:ilvl w:val="0"/>
                <w:numId w:val="9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пищеблок.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помещения оснащены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современным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специальным техническим, учебным и игровым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оборудованием, разнообразными наглядными пособиями с учетом финансовых возможностей ДОУ.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Особенностью предметно-развивающей среды МБДОУ является ее многофункциональность: эффективное использование одних и тех же помещений для разных форм дошкольного образования. 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 - физкультурный зал  используется для непосредственно образовательной, спортивной и досуговой деятельности с детьми, посещающими МБДОУ. Для работы с воспитанниками используется музыкальный центр и мультимедиа проектор с экраном.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используется рационально, ведётся учёт материальных ценностей, приказом по МБДОУ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на одного воспитанника соответствует лицензионному нормативу. Здание, территория МБДОУ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МБДОУ созданы условия для питания воспитанников, а также для хранения и приготовления пищи, для организации качественного питания в соответствии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санитарно-эпидемиологическим правилам и нормативам.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 были проведены следующие работы:</w:t>
            </w:r>
          </w:p>
          <w:p w:rsidR="00FC4400" w:rsidRPr="00FC4400" w:rsidRDefault="00FC4400" w:rsidP="00FC4400">
            <w:pPr>
              <w:numPr>
                <w:ilvl w:val="0"/>
                <w:numId w:val="9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проводится сезонное озеленение прогулочных участков;</w:t>
            </w:r>
          </w:p>
          <w:p w:rsidR="00FC4400" w:rsidRPr="00FC4400" w:rsidRDefault="00FC4400" w:rsidP="00FC4400">
            <w:pPr>
              <w:numPr>
                <w:ilvl w:val="0"/>
                <w:numId w:val="9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пополняется и обновляется развивающая среда всех возрастных групп путем изготовления методических атрибутов и материалов,  как для игровой, так и образовательной деятельности.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Вывод: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Материально-техническая база МБДОУ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МБДОУ необходимым оборудованием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Бюджетное финансирование МБДОУ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Источником финансирования являются: бюджетные средства согласно субсидии на выполнение государственного задания.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Расходование средств МБДОУ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Внебюджетная деятельность включает в себя родительскую плату за посещение детского сада и взнос за дополнительные платные услуги.  </w:t>
            </w:r>
          </w:p>
          <w:p w:rsidR="00FC4400" w:rsidRPr="00FC4400" w:rsidRDefault="009C56A5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2018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были приобретены следующие товары:</w:t>
            </w:r>
          </w:p>
          <w:p w:rsidR="00FC4400" w:rsidRPr="00FC4400" w:rsidRDefault="00FC4400" w:rsidP="00FC4400">
            <w:pPr>
              <w:numPr>
                <w:ilvl w:val="0"/>
                <w:numId w:val="11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Моющие средства. </w:t>
            </w:r>
          </w:p>
          <w:p w:rsidR="00FC4400" w:rsidRPr="00FC4400" w:rsidRDefault="00FC4400" w:rsidP="00FC4400">
            <w:pPr>
              <w:numPr>
                <w:ilvl w:val="0"/>
                <w:numId w:val="11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Хозяйственные товары.</w:t>
            </w:r>
          </w:p>
          <w:p w:rsidR="00FC4400" w:rsidRPr="00FC4400" w:rsidRDefault="00FC4400" w:rsidP="00FC4400">
            <w:pPr>
              <w:numPr>
                <w:ilvl w:val="0"/>
                <w:numId w:val="11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Канцелярские товары.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Вывод: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Хозяйственная деятельность ведется в соответствии с планом мероприятий на текущий год.</w:t>
            </w:r>
          </w:p>
        </w:tc>
      </w:tr>
    </w:tbl>
    <w:p w:rsidR="00FC4400" w:rsidRPr="00FC4400" w:rsidRDefault="00FC4400" w:rsidP="00FC4400">
      <w:pPr>
        <w:spacing w:before="120"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44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Результаты анализа показателей деятельности организации</w:t>
      </w:r>
    </w:p>
    <w:tbl>
      <w:tblPr>
        <w:tblW w:w="5000" w:type="pct"/>
        <w:tblInd w:w="-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95"/>
      </w:tblGrid>
      <w:tr w:rsidR="00FC4400" w:rsidRPr="00FC4400" w:rsidTr="00FC4400">
        <w:tc>
          <w:tcPr>
            <w:tcW w:w="5000" w:type="pct"/>
            <w:tcBorders>
              <w:bottom w:val="single" w:sz="4" w:space="0" w:color="auto"/>
            </w:tcBorders>
          </w:tcPr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МБДОУ позволяют сделать вывод о том, что в ДОУ созданы условия для реализации ООП ДО детского сада, однако они требуют дополнительного оснащения и обеспечения.  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дальнейшего совершенствования педагогического процесса основной целью считать следующее: </w:t>
            </w:r>
          </w:p>
          <w:p w:rsidR="00FC4400" w:rsidRPr="00FC4400" w:rsidRDefault="00FC4400" w:rsidP="00FC4400">
            <w:pPr>
              <w:spacing w:after="0" w:line="240" w:lineRule="auto"/>
              <w:ind w:left="284"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Проектирование образовательного пространства МБДОУ, повышение уровня профессиональной компетентности педагогов, их мотивации на самосовершенствование в условиях работы по ФГОС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FC4400" w:rsidRPr="00FC4400" w:rsidRDefault="00FC4400" w:rsidP="00FC4400">
            <w:pPr>
              <w:spacing w:after="0" w:line="240" w:lineRule="auto"/>
              <w:ind w:left="284"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240" w:lineRule="auto"/>
              <w:ind w:left="284"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FC4400" w:rsidRPr="00FC4400" w:rsidRDefault="00FC4400" w:rsidP="00FC4400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успешной деятельности в условиях модернизации образования МБДОУ должно реализовать следующие направления развития:</w:t>
            </w:r>
          </w:p>
          <w:p w:rsidR="00FC4400" w:rsidRPr="00FC4400" w:rsidRDefault="00FC4400" w:rsidP="00FC4400">
            <w:pPr>
              <w:numPr>
                <w:ilvl w:val="0"/>
                <w:numId w:val="4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материально-техническую базу учреждения;</w:t>
            </w:r>
          </w:p>
          <w:p w:rsidR="00FC4400" w:rsidRPr="00FC4400" w:rsidRDefault="00FC4400" w:rsidP="00FC4400">
            <w:pPr>
              <w:numPr>
                <w:ilvl w:val="0"/>
                <w:numId w:val="4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продолжить повышать уровень профессиональных знаний и умений педагогов соответствии с ФГОС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C4400" w:rsidRPr="00FC4400" w:rsidRDefault="00FC4400" w:rsidP="00FC4400">
            <w:pPr>
              <w:numPr>
                <w:ilvl w:val="0"/>
                <w:numId w:val="4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усилить работу по сохранению и укреплению здоровья участников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-образовательного процесса, продолжить внедрение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здоровьесберегающих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технологий;</w:t>
            </w:r>
          </w:p>
          <w:p w:rsidR="00FC4400" w:rsidRPr="00FC4400" w:rsidRDefault="00FC4400" w:rsidP="00FC4400">
            <w:pPr>
              <w:numPr>
                <w:ilvl w:val="0"/>
                <w:numId w:val="4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систему эффективного взаимодействия с семьями воспитанников;</w:t>
            </w:r>
          </w:p>
          <w:p w:rsidR="00FC4400" w:rsidRPr="00FC4400" w:rsidRDefault="00FC4400" w:rsidP="00FC4400">
            <w:pPr>
              <w:numPr>
                <w:ilvl w:val="0"/>
                <w:numId w:val="4"/>
              </w:num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глубже внедрять в работу новые информационные технологии (ИКТ).</w:t>
            </w:r>
          </w:p>
          <w:p w:rsidR="00FC4400" w:rsidRPr="00FC4400" w:rsidRDefault="00FC4400" w:rsidP="00FC4400">
            <w:pPr>
              <w:tabs>
                <w:tab w:val="left" w:pos="1172"/>
              </w:tabs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FC4400" w:rsidRPr="00FC4400" w:rsidRDefault="00FC4400" w:rsidP="00FC4400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6"/>
        <w:gridCol w:w="2357"/>
        <w:gridCol w:w="1811"/>
      </w:tblGrid>
      <w:tr w:rsidR="00FC4400" w:rsidRPr="00FC4400" w:rsidTr="00FC4400"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4400" w:rsidRPr="00FC4400" w:rsidRDefault="00FC4400" w:rsidP="00FC4400">
            <w:pPr>
              <w:spacing w:after="0" w:line="36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C4400" w:rsidRPr="00FC4400" w:rsidTr="00FC440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FC4400" w:rsidRPr="00FC4400" w:rsidTr="00FC4400">
        <w:trPr>
          <w:trHeight w:val="255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воспитанников, которые обучаются по программе дошкольного образования</w:t>
            </w: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9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4400" w:rsidRPr="00FC4400" w:rsidRDefault="009C56A5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FC4400" w:rsidRPr="00FC4400" w:rsidTr="00FC4400">
        <w:trPr>
          <w:trHeight w:val="255"/>
        </w:trPr>
        <w:tc>
          <w:tcPr>
            <w:tcW w:w="325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(8–12 часов)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9C56A5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FC4400" w:rsidRPr="00FC4400" w:rsidTr="00FC4400">
        <w:trPr>
          <w:trHeight w:val="255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кратковременного пребывания (3–5 часов)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4400" w:rsidRPr="00FC4400" w:rsidTr="00FC4400">
        <w:trPr>
          <w:trHeight w:val="315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4400" w:rsidRPr="00FC4400" w:rsidTr="00FC4400">
        <w:trPr>
          <w:trHeight w:val="770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4400" w:rsidRPr="00FC4400" w:rsidTr="00FC4400"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9C56A5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590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C4400" w:rsidRPr="00FC4400" w:rsidTr="00FC4400"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9C56A5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FC4400" w:rsidRPr="00FC4400" w:rsidTr="00FC4400">
        <w:trPr>
          <w:trHeight w:val="1140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 в группах: </w:t>
            </w:r>
          </w:p>
        </w:tc>
        <w:tc>
          <w:tcPr>
            <w:tcW w:w="99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4400" w:rsidRPr="00FC4400" w:rsidRDefault="009C56A5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C4400" w:rsidRPr="00FC4400" w:rsidTr="00FC4400">
        <w:trPr>
          <w:trHeight w:val="277"/>
        </w:trPr>
        <w:tc>
          <w:tcPr>
            <w:tcW w:w="3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8–12-часового пребывания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4400" w:rsidRPr="00FC4400" w:rsidTr="00FC4400">
        <w:trPr>
          <w:trHeight w:val="237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12–14-часового пребывания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4400" w:rsidRPr="00FC4400" w:rsidTr="00FC4400">
        <w:trPr>
          <w:trHeight w:val="332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4400" w:rsidRPr="00FC4400" w:rsidTr="00FC4400">
        <w:trPr>
          <w:trHeight w:val="723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99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4400" w:rsidRPr="00FC4400" w:rsidTr="00FC4400">
        <w:trPr>
          <w:trHeight w:val="565"/>
        </w:trPr>
        <w:tc>
          <w:tcPr>
            <w:tcW w:w="3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по коррекции недостатков физического, психического развития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4400" w:rsidRPr="00FC4400" w:rsidTr="00FC4400">
        <w:trPr>
          <w:trHeight w:val="561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обучению по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1/ 0,85%</w:t>
            </w:r>
          </w:p>
        </w:tc>
      </w:tr>
      <w:tr w:rsidR="00FC4400" w:rsidRPr="00FC4400" w:rsidTr="00FC4400">
        <w:trPr>
          <w:trHeight w:val="302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присмотру и уходу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1/ 0,85%</w:t>
            </w:r>
          </w:p>
        </w:tc>
      </w:tr>
      <w:tr w:rsidR="00FC4400" w:rsidRPr="00FC4400" w:rsidTr="00FC4400"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FC4400" w:rsidRPr="00FC4400" w:rsidTr="00FC4400">
        <w:trPr>
          <w:trHeight w:val="593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9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C4400" w:rsidRPr="00FC4400" w:rsidTr="00FC4400">
        <w:trPr>
          <w:trHeight w:val="291"/>
        </w:trPr>
        <w:tc>
          <w:tcPr>
            <w:tcW w:w="3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C4400" w:rsidRPr="00FC4400" w:rsidTr="00FC4400">
        <w:trPr>
          <w:trHeight w:val="426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C4400" w:rsidRPr="00FC4400" w:rsidTr="00FC4400">
        <w:trPr>
          <w:trHeight w:val="292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4400" w:rsidRPr="00FC4400" w:rsidTr="00FC4400">
        <w:trPr>
          <w:trHeight w:val="553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4400" w:rsidRPr="00FC4400" w:rsidTr="00FC4400">
        <w:trPr>
          <w:trHeight w:val="345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(удельный вес численности) педагогических работников, которым по </w:t>
            </w: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9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4400" w:rsidRPr="00FC4400" w:rsidRDefault="009C56A5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15/ 94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4400" w:rsidRPr="00FC4400" w:rsidTr="00FC4400">
        <w:trPr>
          <w:trHeight w:val="285"/>
        </w:trPr>
        <w:tc>
          <w:tcPr>
            <w:tcW w:w="3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высшей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2/ 12,5%</w:t>
            </w:r>
          </w:p>
        </w:tc>
      </w:tr>
      <w:tr w:rsidR="00FC4400" w:rsidRPr="00FC4400" w:rsidTr="00FC4400">
        <w:trPr>
          <w:trHeight w:val="203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9C56A5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13/ 81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C4400" w:rsidRPr="00FC4400" w:rsidTr="00FC4400">
        <w:trPr>
          <w:trHeight w:val="1268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9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4400" w:rsidRPr="00FC4400" w:rsidTr="00FC4400">
        <w:trPr>
          <w:trHeight w:val="281"/>
        </w:trPr>
        <w:tc>
          <w:tcPr>
            <w:tcW w:w="3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1/ 6%</w:t>
            </w:r>
          </w:p>
        </w:tc>
      </w:tr>
      <w:tr w:rsidR="00FC4400" w:rsidRPr="00FC4400" w:rsidTr="00FC4400">
        <w:trPr>
          <w:trHeight w:val="247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9C56A5" w:rsidP="009C56A5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43,7</w:t>
            </w:r>
            <w:r w:rsidR="00FC4400"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C4400" w:rsidRPr="00FC4400" w:rsidTr="00FC4400">
        <w:trPr>
          <w:trHeight w:val="652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99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4400" w:rsidRPr="00FC4400" w:rsidTr="00FC4400">
        <w:trPr>
          <w:trHeight w:val="319"/>
        </w:trPr>
        <w:tc>
          <w:tcPr>
            <w:tcW w:w="3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1/ 6%</w:t>
            </w:r>
          </w:p>
        </w:tc>
      </w:tr>
      <w:tr w:rsidR="00FC4400" w:rsidRPr="00FC4400" w:rsidTr="00FC4400">
        <w:trPr>
          <w:trHeight w:val="279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от 55 лет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9C56A5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4400" w:rsidRPr="00FC4400" w:rsidTr="00FC4400"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16/ 100%</w:t>
            </w:r>
          </w:p>
        </w:tc>
      </w:tr>
      <w:tr w:rsidR="00FC4400" w:rsidRPr="00FC4400" w:rsidTr="00FC4400"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16/ 100%</w:t>
            </w:r>
          </w:p>
        </w:tc>
      </w:tr>
      <w:tr w:rsidR="00FC4400" w:rsidRPr="00FC4400" w:rsidTr="00FC4400"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9C56A5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15/121</w:t>
            </w:r>
          </w:p>
        </w:tc>
      </w:tr>
      <w:tr w:rsidR="00FC4400" w:rsidRPr="00FC4400" w:rsidTr="00FC4400">
        <w:trPr>
          <w:trHeight w:val="323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99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4400" w:rsidRPr="00FC4400" w:rsidTr="00FC4400">
        <w:trPr>
          <w:trHeight w:val="287"/>
        </w:trPr>
        <w:tc>
          <w:tcPr>
            <w:tcW w:w="3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C4400" w:rsidRPr="00FC4400" w:rsidTr="00FC4400">
        <w:trPr>
          <w:trHeight w:val="280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C4400" w:rsidRPr="00FC4400" w:rsidTr="00FC4400">
        <w:trPr>
          <w:trHeight w:val="288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C4400" w:rsidRPr="00FC4400" w:rsidTr="00FC4400">
        <w:trPr>
          <w:trHeight w:val="282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C4400" w:rsidRPr="00FC4400" w:rsidTr="00FC4400">
        <w:trPr>
          <w:trHeight w:val="287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C4400" w:rsidRPr="00FC4400" w:rsidTr="00FC4400">
        <w:trPr>
          <w:trHeight w:val="279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C4400" w:rsidRPr="00FC4400" w:rsidTr="00FC440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</w:tr>
      <w:tr w:rsidR="00FC4400" w:rsidRPr="00FC4400" w:rsidTr="00FC4400"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FC4400" w:rsidRPr="00FC4400" w:rsidTr="00FC4400"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FC4400" w:rsidRPr="00FC4400" w:rsidTr="00FC4400">
        <w:trPr>
          <w:trHeight w:val="280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99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4400" w:rsidRPr="00FC4400" w:rsidTr="00FC4400">
        <w:trPr>
          <w:trHeight w:val="232"/>
        </w:trPr>
        <w:tc>
          <w:tcPr>
            <w:tcW w:w="3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физкультурного зала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C4400" w:rsidRPr="00FC4400" w:rsidTr="00FC4400">
        <w:trPr>
          <w:trHeight w:val="340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C4400" w:rsidRPr="00FC4400" w:rsidTr="00FC4400">
        <w:trPr>
          <w:trHeight w:val="872"/>
        </w:trPr>
        <w:tc>
          <w:tcPr>
            <w:tcW w:w="3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прогулочных площадок, которые оснащены так, чтобы </w:t>
            </w:r>
            <w:proofErr w:type="gramStart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потребность воспитанников в</w:t>
            </w:r>
            <w:proofErr w:type="gramEnd"/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9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400" w:rsidRPr="00FC4400" w:rsidRDefault="00FC4400" w:rsidP="00FC4400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4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7606E0" w:rsidRDefault="007606E0"/>
    <w:sectPr w:rsidR="007606E0" w:rsidSect="00FC44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5BC" w:rsidRDefault="00EB15BC" w:rsidP="00FC4400">
      <w:pPr>
        <w:spacing w:after="0" w:line="240" w:lineRule="auto"/>
      </w:pPr>
      <w:r>
        <w:separator/>
      </w:r>
    </w:p>
  </w:endnote>
  <w:endnote w:type="continuationSeparator" w:id="0">
    <w:p w:rsidR="00EB15BC" w:rsidRDefault="00EB15BC" w:rsidP="00FC4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F4" w:rsidRDefault="00304BF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F4" w:rsidRDefault="00304BF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F4" w:rsidRDefault="00304BF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5BC" w:rsidRDefault="00EB15BC" w:rsidP="00FC4400">
      <w:pPr>
        <w:spacing w:after="0" w:line="240" w:lineRule="auto"/>
      </w:pPr>
      <w:r>
        <w:separator/>
      </w:r>
    </w:p>
  </w:footnote>
  <w:footnote w:type="continuationSeparator" w:id="0">
    <w:p w:rsidR="00EB15BC" w:rsidRDefault="00EB15BC" w:rsidP="00FC4400">
      <w:pPr>
        <w:spacing w:after="0" w:line="240" w:lineRule="auto"/>
      </w:pPr>
      <w:r>
        <w:continuationSeparator/>
      </w:r>
    </w:p>
  </w:footnote>
  <w:footnote w:id="1">
    <w:p w:rsidR="00304BF4" w:rsidRPr="00DA26E8" w:rsidRDefault="00304BF4" w:rsidP="00FC4400">
      <w:pPr>
        <w:pStyle w:val="af3"/>
        <w:jc w:val="both"/>
        <w:rPr>
          <w:sz w:val="15"/>
          <w:szCs w:val="15"/>
        </w:rPr>
      </w:pPr>
      <w:r w:rsidRPr="00DA26E8">
        <w:rPr>
          <w:rStyle w:val="af5"/>
          <w:sz w:val="15"/>
          <w:szCs w:val="15"/>
        </w:rPr>
        <w:footnoteRef/>
      </w:r>
      <w:r>
        <w:rPr>
          <w:sz w:val="15"/>
          <w:szCs w:val="15"/>
        </w:rPr>
        <w:t> </w:t>
      </w:r>
      <w:r w:rsidRPr="00DA26E8">
        <w:rPr>
          <w:sz w:val="15"/>
          <w:szCs w:val="15"/>
        </w:rPr>
        <w:t>Условия согласования с представительными органами работников, обучающихся, случаи учета мнения советов обучающихся и родителей (законных представителей) установлены законодательством.</w:t>
      </w:r>
    </w:p>
  </w:footnote>
  <w:footnote w:id="2">
    <w:p w:rsidR="00304BF4" w:rsidRPr="00DA26E8" w:rsidRDefault="00304BF4" w:rsidP="00FC4400">
      <w:pPr>
        <w:pStyle w:val="af3"/>
        <w:jc w:val="both"/>
        <w:rPr>
          <w:sz w:val="15"/>
          <w:szCs w:val="15"/>
        </w:rPr>
      </w:pPr>
      <w:r w:rsidRPr="00DA26E8">
        <w:rPr>
          <w:rStyle w:val="af5"/>
          <w:sz w:val="15"/>
          <w:szCs w:val="15"/>
        </w:rPr>
        <w:footnoteRef/>
      </w:r>
      <w:r>
        <w:rPr>
          <w:sz w:val="15"/>
          <w:szCs w:val="15"/>
        </w:rPr>
        <w:t> </w:t>
      </w:r>
      <w:r w:rsidRPr="00DA26E8">
        <w:rPr>
          <w:sz w:val="15"/>
          <w:szCs w:val="15"/>
        </w:rPr>
        <w:t>Порядок утверждения локального акта должностным лицом или распорядительным актом устанавливает образовательная организаци</w:t>
      </w:r>
      <w:r>
        <w:rPr>
          <w:sz w:val="15"/>
          <w:szCs w:val="15"/>
        </w:rPr>
        <w:t>я</w:t>
      </w:r>
      <w:r w:rsidRPr="00DA26E8">
        <w:rPr>
          <w:sz w:val="15"/>
          <w:szCs w:val="15"/>
        </w:rPr>
        <w:t xml:space="preserve"> в инструкции по делопроизводству.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F4" w:rsidRDefault="00304BF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F4" w:rsidRDefault="00304BF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274606">
      <w:rPr>
        <w:noProof/>
      </w:rPr>
      <w:t>16</w:t>
    </w:r>
    <w:r>
      <w:fldChar w:fldCharType="end"/>
    </w:r>
  </w:p>
  <w:p w:rsidR="00304BF4" w:rsidRDefault="00304BF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F4" w:rsidRDefault="00304BF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3570"/>
    <w:multiLevelType w:val="hybridMultilevel"/>
    <w:tmpl w:val="BB6A5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786777"/>
    <w:multiLevelType w:val="hybridMultilevel"/>
    <w:tmpl w:val="04580A8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3A9F2F7F"/>
    <w:multiLevelType w:val="hybridMultilevel"/>
    <w:tmpl w:val="A25C379E"/>
    <w:lvl w:ilvl="0" w:tplc="601220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1632D"/>
    <w:multiLevelType w:val="hybridMultilevel"/>
    <w:tmpl w:val="F1947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3C67DF"/>
    <w:multiLevelType w:val="hybridMultilevel"/>
    <w:tmpl w:val="5C0CC0B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4AC7EF9"/>
    <w:multiLevelType w:val="multilevel"/>
    <w:tmpl w:val="E5BCDF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57B90CB3"/>
    <w:multiLevelType w:val="hybridMultilevel"/>
    <w:tmpl w:val="E398E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C9C44DA"/>
    <w:multiLevelType w:val="multilevel"/>
    <w:tmpl w:val="681C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03"/>
    <w:rsid w:val="000B0E03"/>
    <w:rsid w:val="001866E7"/>
    <w:rsid w:val="00193300"/>
    <w:rsid w:val="00274606"/>
    <w:rsid w:val="00304BF4"/>
    <w:rsid w:val="00361996"/>
    <w:rsid w:val="003B67C1"/>
    <w:rsid w:val="00474BC9"/>
    <w:rsid w:val="005274D5"/>
    <w:rsid w:val="00595FD9"/>
    <w:rsid w:val="005F246B"/>
    <w:rsid w:val="007606E0"/>
    <w:rsid w:val="007C2DAD"/>
    <w:rsid w:val="0093053C"/>
    <w:rsid w:val="009C56A5"/>
    <w:rsid w:val="00AD7979"/>
    <w:rsid w:val="00AE0A03"/>
    <w:rsid w:val="00B652B5"/>
    <w:rsid w:val="00C00F07"/>
    <w:rsid w:val="00CF350D"/>
    <w:rsid w:val="00D02E8C"/>
    <w:rsid w:val="00D749EA"/>
    <w:rsid w:val="00E2617D"/>
    <w:rsid w:val="00E3654E"/>
    <w:rsid w:val="00E75590"/>
    <w:rsid w:val="00EB15BC"/>
    <w:rsid w:val="00F26942"/>
    <w:rsid w:val="00F76BAC"/>
    <w:rsid w:val="00FC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4400"/>
  </w:style>
  <w:style w:type="character" w:styleId="a3">
    <w:name w:val="Hyperlink"/>
    <w:uiPriority w:val="99"/>
    <w:unhideWhenUsed/>
    <w:rsid w:val="00FC44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40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400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FC4400"/>
    <w:pPr>
      <w:ind w:left="720"/>
      <w:contextualSpacing/>
    </w:pPr>
    <w:rPr>
      <w:rFonts w:ascii="Arial" w:eastAsia="Calibri" w:hAnsi="Arial" w:cs="Arial"/>
      <w:sz w:val="24"/>
    </w:rPr>
  </w:style>
  <w:style w:type="paragraph" w:styleId="a7">
    <w:name w:val="annotation text"/>
    <w:basedOn w:val="a"/>
    <w:link w:val="a8"/>
    <w:uiPriority w:val="99"/>
    <w:semiHidden/>
    <w:unhideWhenUsed/>
    <w:rsid w:val="00FC4400"/>
    <w:pPr>
      <w:spacing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4400"/>
    <w:rPr>
      <w:rFonts w:ascii="Arial" w:eastAsia="Calibri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FC4400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C4400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FC4400"/>
    <w:rPr>
      <w:rFonts w:ascii="Arial" w:eastAsia="Calibri" w:hAnsi="Arial" w:cs="Arial"/>
      <w:sz w:val="24"/>
    </w:rPr>
  </w:style>
  <w:style w:type="paragraph" w:styleId="ac">
    <w:name w:val="footer"/>
    <w:basedOn w:val="a"/>
    <w:link w:val="ad"/>
    <w:uiPriority w:val="99"/>
    <w:unhideWhenUsed/>
    <w:rsid w:val="00FC4400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d">
    <w:name w:val="Нижний колонтитул Знак"/>
    <w:basedOn w:val="a0"/>
    <w:link w:val="ac"/>
    <w:uiPriority w:val="99"/>
    <w:rsid w:val="00FC4400"/>
    <w:rPr>
      <w:rFonts w:ascii="Arial" w:eastAsia="Calibri" w:hAnsi="Arial" w:cs="Arial"/>
      <w:sz w:val="24"/>
    </w:rPr>
  </w:style>
  <w:style w:type="paragraph" w:styleId="ae">
    <w:name w:val="Normal (Web)"/>
    <w:basedOn w:val="a"/>
    <w:unhideWhenUsed/>
    <w:rsid w:val="00FC440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10">
    <w:name w:val="s110"/>
    <w:rsid w:val="00FC4400"/>
    <w:rPr>
      <w:b/>
      <w:bCs w:val="0"/>
    </w:rPr>
  </w:style>
  <w:style w:type="paragraph" w:styleId="af">
    <w:name w:val="No Spacing"/>
    <w:uiPriority w:val="1"/>
    <w:qFormat/>
    <w:rsid w:val="00FC4400"/>
    <w:pPr>
      <w:spacing w:after="0" w:line="360" w:lineRule="auto"/>
    </w:pPr>
    <w:rPr>
      <w:rFonts w:ascii="Arial" w:eastAsia="Times New Roman" w:hAnsi="Arial" w:cs="Times New Roman"/>
      <w:sz w:val="20"/>
    </w:rPr>
  </w:style>
  <w:style w:type="table" w:styleId="af0">
    <w:name w:val="Table Grid"/>
    <w:basedOn w:val="a1"/>
    <w:uiPriority w:val="99"/>
    <w:rsid w:val="00FC4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C4400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C4400"/>
    <w:rPr>
      <w:rFonts w:ascii="Arial" w:eastAsia="Calibri" w:hAnsi="Arial" w:cs="Arial"/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FC440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FC4400"/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footnote reference"/>
    <w:uiPriority w:val="99"/>
    <w:rsid w:val="00FC4400"/>
    <w:rPr>
      <w:vertAlign w:val="superscript"/>
    </w:rPr>
  </w:style>
  <w:style w:type="paragraph" w:customStyle="1" w:styleId="2">
    <w:name w:val="Без интервала2"/>
    <w:rsid w:val="00FC4400"/>
    <w:pPr>
      <w:spacing w:after="0" w:line="240" w:lineRule="auto"/>
    </w:pPr>
    <w:rPr>
      <w:rFonts w:ascii="Calibri" w:eastAsia="Times New Roman" w:hAnsi="Calibri" w:cs="Times New Roman"/>
    </w:rPr>
  </w:style>
  <w:style w:type="character" w:styleId="af6">
    <w:name w:val="Strong"/>
    <w:qFormat/>
    <w:rsid w:val="00FC4400"/>
    <w:rPr>
      <w:b/>
      <w:bCs/>
    </w:rPr>
  </w:style>
  <w:style w:type="character" w:customStyle="1" w:styleId="FontStyle207">
    <w:name w:val="Font Style207"/>
    <w:rsid w:val="00FC4400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FC440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4400"/>
  </w:style>
  <w:style w:type="character" w:styleId="a3">
    <w:name w:val="Hyperlink"/>
    <w:uiPriority w:val="99"/>
    <w:unhideWhenUsed/>
    <w:rsid w:val="00FC44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40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400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FC4400"/>
    <w:pPr>
      <w:ind w:left="720"/>
      <w:contextualSpacing/>
    </w:pPr>
    <w:rPr>
      <w:rFonts w:ascii="Arial" w:eastAsia="Calibri" w:hAnsi="Arial" w:cs="Arial"/>
      <w:sz w:val="24"/>
    </w:rPr>
  </w:style>
  <w:style w:type="paragraph" w:styleId="a7">
    <w:name w:val="annotation text"/>
    <w:basedOn w:val="a"/>
    <w:link w:val="a8"/>
    <w:uiPriority w:val="99"/>
    <w:semiHidden/>
    <w:unhideWhenUsed/>
    <w:rsid w:val="00FC4400"/>
    <w:pPr>
      <w:spacing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4400"/>
    <w:rPr>
      <w:rFonts w:ascii="Arial" w:eastAsia="Calibri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FC4400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C4400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FC4400"/>
    <w:rPr>
      <w:rFonts w:ascii="Arial" w:eastAsia="Calibri" w:hAnsi="Arial" w:cs="Arial"/>
      <w:sz w:val="24"/>
    </w:rPr>
  </w:style>
  <w:style w:type="paragraph" w:styleId="ac">
    <w:name w:val="footer"/>
    <w:basedOn w:val="a"/>
    <w:link w:val="ad"/>
    <w:uiPriority w:val="99"/>
    <w:unhideWhenUsed/>
    <w:rsid w:val="00FC4400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d">
    <w:name w:val="Нижний колонтитул Знак"/>
    <w:basedOn w:val="a0"/>
    <w:link w:val="ac"/>
    <w:uiPriority w:val="99"/>
    <w:rsid w:val="00FC4400"/>
    <w:rPr>
      <w:rFonts w:ascii="Arial" w:eastAsia="Calibri" w:hAnsi="Arial" w:cs="Arial"/>
      <w:sz w:val="24"/>
    </w:rPr>
  </w:style>
  <w:style w:type="paragraph" w:styleId="ae">
    <w:name w:val="Normal (Web)"/>
    <w:basedOn w:val="a"/>
    <w:unhideWhenUsed/>
    <w:rsid w:val="00FC440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10">
    <w:name w:val="s110"/>
    <w:rsid w:val="00FC4400"/>
    <w:rPr>
      <w:b/>
      <w:bCs w:val="0"/>
    </w:rPr>
  </w:style>
  <w:style w:type="paragraph" w:styleId="af">
    <w:name w:val="No Spacing"/>
    <w:uiPriority w:val="1"/>
    <w:qFormat/>
    <w:rsid w:val="00FC4400"/>
    <w:pPr>
      <w:spacing w:after="0" w:line="360" w:lineRule="auto"/>
    </w:pPr>
    <w:rPr>
      <w:rFonts w:ascii="Arial" w:eastAsia="Times New Roman" w:hAnsi="Arial" w:cs="Times New Roman"/>
      <w:sz w:val="20"/>
    </w:rPr>
  </w:style>
  <w:style w:type="table" w:styleId="af0">
    <w:name w:val="Table Grid"/>
    <w:basedOn w:val="a1"/>
    <w:uiPriority w:val="99"/>
    <w:rsid w:val="00FC4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C4400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C4400"/>
    <w:rPr>
      <w:rFonts w:ascii="Arial" w:eastAsia="Calibri" w:hAnsi="Arial" w:cs="Arial"/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FC440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FC4400"/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footnote reference"/>
    <w:uiPriority w:val="99"/>
    <w:rsid w:val="00FC4400"/>
    <w:rPr>
      <w:vertAlign w:val="superscript"/>
    </w:rPr>
  </w:style>
  <w:style w:type="paragraph" w:customStyle="1" w:styleId="2">
    <w:name w:val="Без интервала2"/>
    <w:rsid w:val="00FC4400"/>
    <w:pPr>
      <w:spacing w:after="0" w:line="240" w:lineRule="auto"/>
    </w:pPr>
    <w:rPr>
      <w:rFonts w:ascii="Calibri" w:eastAsia="Times New Roman" w:hAnsi="Calibri" w:cs="Times New Roman"/>
    </w:rPr>
  </w:style>
  <w:style w:type="character" w:styleId="af6">
    <w:name w:val="Strong"/>
    <w:qFormat/>
    <w:rsid w:val="00FC4400"/>
    <w:rPr>
      <w:b/>
      <w:bCs/>
    </w:rPr>
  </w:style>
  <w:style w:type="character" w:customStyle="1" w:styleId="FontStyle207">
    <w:name w:val="Font Style207"/>
    <w:rsid w:val="00FC4400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FC440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3.sar@tatar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28</Pages>
  <Words>6270</Words>
  <Characters>35742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8</cp:revision>
  <cp:lastPrinted>2019-04-19T13:15:00Z</cp:lastPrinted>
  <dcterms:created xsi:type="dcterms:W3CDTF">2019-04-19T14:09:00Z</dcterms:created>
  <dcterms:modified xsi:type="dcterms:W3CDTF">2019-04-20T20:56:00Z</dcterms:modified>
</cp:coreProperties>
</file>